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F6DD2" w14:textId="77777777" w:rsidR="00F05103" w:rsidRPr="004A6A90" w:rsidRDefault="00F05103" w:rsidP="00FC2A2F">
      <w:pPr>
        <w:framePr w:w="3834" w:h="907" w:hSpace="181" w:wrap="notBeside" w:vAnchor="text" w:hAnchor="page" w:x="6522" w:y="162"/>
        <w:tabs>
          <w:tab w:val="left" w:pos="2694"/>
        </w:tabs>
        <w:rPr>
          <w:rFonts w:ascii="Raleway" w:hAnsi="Raleway"/>
          <w:b/>
          <w:sz w:val="18"/>
          <w:szCs w:val="18"/>
        </w:rPr>
      </w:pPr>
    </w:p>
    <w:p w14:paraId="5CB4D745" w14:textId="77777777" w:rsidR="00FC2A2F" w:rsidRPr="004A6A90" w:rsidRDefault="00FC2A2F" w:rsidP="00FC2A2F">
      <w:pPr>
        <w:framePr w:w="3834" w:h="907" w:hSpace="181" w:wrap="notBeside" w:vAnchor="text" w:hAnchor="page" w:x="6522" w:y="162"/>
        <w:tabs>
          <w:tab w:val="left" w:pos="2694"/>
        </w:tabs>
        <w:rPr>
          <w:rFonts w:ascii="Raleway" w:hAnsi="Raleway"/>
          <w:b/>
          <w:sz w:val="18"/>
          <w:szCs w:val="18"/>
        </w:rPr>
      </w:pPr>
      <w:r w:rsidRPr="004A6A90">
        <w:rPr>
          <w:rFonts w:ascii="Raleway" w:hAnsi="Raleway"/>
          <w:b/>
          <w:sz w:val="18"/>
          <w:szCs w:val="18"/>
        </w:rPr>
        <w:t xml:space="preserve">Železničná spoločnosť Slovensko, a.s. </w:t>
      </w:r>
    </w:p>
    <w:p w14:paraId="20B364EF" w14:textId="77777777" w:rsidR="00FC2A2F" w:rsidRPr="004A6A90" w:rsidRDefault="00D8038A" w:rsidP="00FC2A2F">
      <w:pPr>
        <w:framePr w:w="3834" w:h="907" w:hSpace="181" w:wrap="notBeside" w:vAnchor="text" w:hAnchor="page" w:x="6522" w:y="162"/>
        <w:tabs>
          <w:tab w:val="left" w:pos="2694"/>
        </w:tabs>
        <w:rPr>
          <w:rFonts w:ascii="Raleway" w:hAnsi="Raleway"/>
          <w:b/>
          <w:sz w:val="18"/>
          <w:szCs w:val="18"/>
        </w:rPr>
      </w:pPr>
      <w:r w:rsidRPr="004A6A90">
        <w:rPr>
          <w:rFonts w:ascii="Raleway" w:hAnsi="Raleway"/>
          <w:b/>
          <w:sz w:val="18"/>
          <w:szCs w:val="18"/>
        </w:rPr>
        <w:t>Organizačné útvary</w:t>
      </w:r>
    </w:p>
    <w:p w14:paraId="1D33E9C3" w14:textId="77777777" w:rsidR="00867A47" w:rsidRPr="004A6A90" w:rsidRDefault="00867A47" w:rsidP="003E20D4">
      <w:pPr>
        <w:framePr w:w="4614" w:h="896" w:hSpace="181" w:wrap="notBeside" w:vAnchor="text" w:hAnchor="page" w:x="1419" w:y="162"/>
        <w:rPr>
          <w:rFonts w:ascii="Raleway" w:hAnsi="Raleway"/>
          <w:sz w:val="18"/>
          <w:szCs w:val="18"/>
        </w:rPr>
      </w:pPr>
      <w:r w:rsidRPr="004A6A90">
        <w:rPr>
          <w:rFonts w:ascii="Raleway" w:hAnsi="Raleway"/>
          <w:sz w:val="18"/>
          <w:szCs w:val="18"/>
        </w:rPr>
        <w:t>Železničná spoločnosť Slovensko, a.s.</w:t>
      </w:r>
    </w:p>
    <w:p w14:paraId="6B9B9582" w14:textId="77777777" w:rsidR="00867A47" w:rsidRPr="004A6A90" w:rsidRDefault="00867A47" w:rsidP="003E20D4">
      <w:pPr>
        <w:framePr w:w="4614" w:h="896" w:hSpace="181" w:wrap="notBeside" w:vAnchor="text" w:hAnchor="page" w:x="1419" w:y="162"/>
        <w:rPr>
          <w:rFonts w:ascii="Raleway" w:hAnsi="Raleway"/>
          <w:sz w:val="18"/>
          <w:szCs w:val="18"/>
        </w:rPr>
      </w:pPr>
      <w:r w:rsidRPr="004A6A90">
        <w:rPr>
          <w:rFonts w:ascii="Raleway" w:hAnsi="Raleway"/>
          <w:sz w:val="18"/>
          <w:szCs w:val="18"/>
        </w:rPr>
        <w:t>Odbor riadenia ľudských zdrojov</w:t>
      </w:r>
    </w:p>
    <w:p w14:paraId="4AC39ADB" w14:textId="77777777" w:rsidR="00867A47" w:rsidRPr="004A6A90" w:rsidRDefault="00867A47" w:rsidP="003E20D4">
      <w:pPr>
        <w:framePr w:w="4614" w:h="896" w:hSpace="181" w:wrap="notBeside" w:vAnchor="text" w:hAnchor="page" w:x="1419" w:y="162"/>
        <w:rPr>
          <w:rFonts w:ascii="Raleway" w:hAnsi="Raleway"/>
          <w:sz w:val="18"/>
          <w:szCs w:val="18"/>
        </w:rPr>
      </w:pPr>
      <w:r w:rsidRPr="004A6A90">
        <w:rPr>
          <w:rFonts w:ascii="Raleway" w:hAnsi="Raleway"/>
          <w:sz w:val="18"/>
          <w:szCs w:val="18"/>
        </w:rPr>
        <w:t xml:space="preserve">Bratislava </w:t>
      </w:r>
    </w:p>
    <w:p w14:paraId="4D189C7F" w14:textId="77777777" w:rsidR="00753480" w:rsidRPr="004A6A90" w:rsidRDefault="00753480" w:rsidP="00494F88">
      <w:pPr>
        <w:rPr>
          <w:rFonts w:ascii="Raleway" w:hAnsi="Raleway"/>
          <w:sz w:val="18"/>
          <w:szCs w:val="18"/>
        </w:rPr>
      </w:pPr>
    </w:p>
    <w:p w14:paraId="4438A547" w14:textId="77777777" w:rsidR="00753480" w:rsidRPr="004A6A90" w:rsidRDefault="00753480" w:rsidP="003E20D4">
      <w:pPr>
        <w:tabs>
          <w:tab w:val="left" w:pos="2552"/>
          <w:tab w:val="left" w:pos="5103"/>
          <w:tab w:val="left" w:pos="7938"/>
        </w:tabs>
        <w:rPr>
          <w:rFonts w:ascii="Raleway" w:hAnsi="Raleway" w:cs="Arial"/>
          <w:sz w:val="18"/>
          <w:szCs w:val="18"/>
        </w:rPr>
      </w:pPr>
      <w:r w:rsidRPr="004A6A90">
        <w:rPr>
          <w:rFonts w:ascii="Raleway" w:hAnsi="Raleway" w:cs="Arial"/>
          <w:sz w:val="18"/>
          <w:szCs w:val="18"/>
        </w:rPr>
        <w:t>Váš list/zo dňa</w:t>
      </w:r>
      <w:r w:rsidRPr="004A6A90">
        <w:rPr>
          <w:rFonts w:ascii="Raleway" w:hAnsi="Raleway" w:cs="Arial"/>
          <w:sz w:val="18"/>
          <w:szCs w:val="18"/>
        </w:rPr>
        <w:tab/>
        <w:t>Naše číslo</w:t>
      </w:r>
      <w:r w:rsidRPr="004A6A90">
        <w:rPr>
          <w:rFonts w:ascii="Raleway" w:hAnsi="Raleway" w:cs="Arial"/>
          <w:sz w:val="18"/>
          <w:szCs w:val="18"/>
        </w:rPr>
        <w:tab/>
        <w:t>Vybavuje/linka</w:t>
      </w:r>
      <w:r w:rsidRPr="004A6A90">
        <w:rPr>
          <w:rFonts w:ascii="Raleway" w:hAnsi="Raleway" w:cs="Arial"/>
          <w:sz w:val="18"/>
          <w:szCs w:val="18"/>
        </w:rPr>
        <w:tab/>
      </w:r>
      <w:r w:rsidR="000C290E" w:rsidRPr="004A6A90">
        <w:rPr>
          <w:rFonts w:ascii="Raleway" w:hAnsi="Raleway" w:cs="Arial"/>
          <w:sz w:val="18"/>
          <w:szCs w:val="18"/>
        </w:rPr>
        <w:t>Dátum</w:t>
      </w:r>
    </w:p>
    <w:p w14:paraId="4C297945" w14:textId="4DCE0B9C" w:rsidR="00753480" w:rsidRPr="004A6A90" w:rsidRDefault="00753480" w:rsidP="003E20D4">
      <w:pPr>
        <w:tabs>
          <w:tab w:val="left" w:pos="2552"/>
          <w:tab w:val="left" w:pos="5103"/>
          <w:tab w:val="left" w:pos="7938"/>
        </w:tabs>
        <w:rPr>
          <w:rFonts w:ascii="Raleway" w:hAnsi="Raleway" w:cs="Arial"/>
          <w:sz w:val="18"/>
          <w:szCs w:val="18"/>
        </w:rPr>
      </w:pPr>
      <w:r w:rsidRPr="004A6A90">
        <w:rPr>
          <w:rFonts w:ascii="Raleway" w:hAnsi="Raleway" w:cs="Arial"/>
          <w:sz w:val="18"/>
          <w:szCs w:val="18"/>
        </w:rPr>
        <w:tab/>
      </w:r>
      <w:r w:rsidR="000C786E" w:rsidRPr="002D4690">
        <w:rPr>
          <w:rFonts w:ascii="Raleway" w:hAnsi="Raleway" w:cs="Arial"/>
          <w:sz w:val="18"/>
          <w:szCs w:val="18"/>
        </w:rPr>
        <w:t>80627</w:t>
      </w:r>
      <w:r w:rsidR="00956D78" w:rsidRPr="002D4690">
        <w:rPr>
          <w:rFonts w:ascii="Raleway" w:hAnsi="Raleway" w:cs="Arial"/>
          <w:sz w:val="18"/>
          <w:szCs w:val="18"/>
        </w:rPr>
        <w:t xml:space="preserve"> </w:t>
      </w:r>
      <w:r w:rsidRPr="002D4690">
        <w:rPr>
          <w:rFonts w:ascii="Raleway" w:hAnsi="Raleway" w:cs="Arial"/>
          <w:sz w:val="18"/>
          <w:szCs w:val="18"/>
        </w:rPr>
        <w:t>/20</w:t>
      </w:r>
      <w:r w:rsidR="00377AE0" w:rsidRPr="002D4690">
        <w:rPr>
          <w:rFonts w:ascii="Raleway" w:hAnsi="Raleway" w:cs="Arial"/>
          <w:sz w:val="18"/>
          <w:szCs w:val="18"/>
        </w:rPr>
        <w:t>21</w:t>
      </w:r>
      <w:r w:rsidRPr="002D4690">
        <w:rPr>
          <w:rFonts w:ascii="Raleway" w:hAnsi="Raleway" w:cs="Arial"/>
          <w:sz w:val="18"/>
          <w:szCs w:val="18"/>
        </w:rPr>
        <w:t>-O</w:t>
      </w:r>
      <w:r w:rsidR="00867A47" w:rsidRPr="002D4690">
        <w:rPr>
          <w:rFonts w:ascii="Raleway" w:hAnsi="Raleway" w:cs="Arial"/>
          <w:sz w:val="18"/>
          <w:szCs w:val="18"/>
        </w:rPr>
        <w:t>RLZ</w:t>
      </w:r>
      <w:r w:rsidRPr="002D4690">
        <w:rPr>
          <w:rFonts w:ascii="Raleway" w:hAnsi="Raleway" w:cs="Arial"/>
          <w:sz w:val="18"/>
          <w:szCs w:val="18"/>
        </w:rPr>
        <w:tab/>
      </w:r>
      <w:r w:rsidR="00FC2A2F" w:rsidRPr="002D4690">
        <w:rPr>
          <w:rFonts w:ascii="Raleway" w:hAnsi="Raleway" w:cs="Arial"/>
          <w:sz w:val="18"/>
          <w:szCs w:val="18"/>
        </w:rPr>
        <w:t>Gergelyová 925/2515</w:t>
      </w:r>
      <w:r w:rsidRPr="002D4690">
        <w:rPr>
          <w:rFonts w:ascii="Raleway" w:hAnsi="Raleway" w:cs="Arial"/>
          <w:sz w:val="18"/>
          <w:szCs w:val="18"/>
        </w:rPr>
        <w:tab/>
      </w:r>
      <w:r w:rsidR="00FA217C" w:rsidRPr="002D4690">
        <w:rPr>
          <w:rFonts w:ascii="Raleway" w:hAnsi="Raleway" w:cs="Arial"/>
          <w:sz w:val="18"/>
          <w:szCs w:val="18"/>
        </w:rPr>
        <w:t>30</w:t>
      </w:r>
      <w:r w:rsidR="00E14161" w:rsidRPr="002D4690">
        <w:rPr>
          <w:rFonts w:ascii="Raleway" w:hAnsi="Raleway" w:cs="Arial"/>
          <w:sz w:val="18"/>
          <w:szCs w:val="18"/>
        </w:rPr>
        <w:t>.11</w:t>
      </w:r>
      <w:r w:rsidR="00E82D62" w:rsidRPr="002D4690">
        <w:rPr>
          <w:rFonts w:ascii="Raleway" w:hAnsi="Raleway" w:cs="Arial"/>
          <w:sz w:val="18"/>
          <w:szCs w:val="18"/>
        </w:rPr>
        <w:t>.</w:t>
      </w:r>
      <w:r w:rsidR="00377AE0" w:rsidRPr="002D4690">
        <w:rPr>
          <w:rFonts w:ascii="Raleway" w:hAnsi="Raleway" w:cs="Arial"/>
          <w:sz w:val="18"/>
          <w:szCs w:val="18"/>
        </w:rPr>
        <w:t>2021</w:t>
      </w:r>
    </w:p>
    <w:p w14:paraId="6E1E3C28" w14:textId="77777777" w:rsidR="00753480" w:rsidRPr="004A6A90" w:rsidRDefault="00753480" w:rsidP="00494F88">
      <w:pPr>
        <w:rPr>
          <w:rFonts w:ascii="Raleway" w:hAnsi="Raleway"/>
          <w:sz w:val="18"/>
          <w:szCs w:val="18"/>
        </w:rPr>
      </w:pPr>
    </w:p>
    <w:p w14:paraId="18F6C08C" w14:textId="77777777" w:rsidR="0024351A" w:rsidRPr="004A6A90" w:rsidRDefault="0024351A" w:rsidP="00494F88">
      <w:pPr>
        <w:rPr>
          <w:rFonts w:ascii="Raleway SemiBold" w:hAnsi="Raleway SemiBold"/>
          <w:b/>
          <w:bCs/>
          <w:sz w:val="18"/>
          <w:szCs w:val="18"/>
        </w:rPr>
      </w:pPr>
    </w:p>
    <w:p w14:paraId="4D4571A2" w14:textId="77777777" w:rsidR="0068306E" w:rsidRPr="004A6A90" w:rsidRDefault="00753480" w:rsidP="000F1C5F">
      <w:pPr>
        <w:rPr>
          <w:rFonts w:ascii="Raleway" w:hAnsi="Raleway"/>
          <w:b/>
          <w:bCs/>
          <w:sz w:val="20"/>
          <w:szCs w:val="20"/>
        </w:rPr>
      </w:pPr>
      <w:r w:rsidRPr="004A6A90">
        <w:rPr>
          <w:rFonts w:ascii="Raleway" w:hAnsi="Raleway"/>
          <w:b/>
          <w:bCs/>
          <w:sz w:val="20"/>
          <w:szCs w:val="20"/>
        </w:rPr>
        <w:t>Vec:</w:t>
      </w:r>
      <w:r w:rsidR="004B3036" w:rsidRPr="004A6A90">
        <w:rPr>
          <w:rFonts w:ascii="Arial" w:hAnsi="Arial" w:cs="Arial"/>
          <w:b/>
          <w:sz w:val="22"/>
          <w:szCs w:val="22"/>
        </w:rPr>
        <w:t xml:space="preserve"> </w:t>
      </w:r>
      <w:r w:rsidR="00E82D62" w:rsidRPr="004A6A90">
        <w:rPr>
          <w:rFonts w:ascii="Arial" w:hAnsi="Arial" w:cs="Arial"/>
          <w:b/>
          <w:sz w:val="22"/>
          <w:szCs w:val="22"/>
        </w:rPr>
        <w:t xml:space="preserve"> </w:t>
      </w:r>
      <w:r w:rsidR="000F1C5F" w:rsidRPr="004A6A90">
        <w:rPr>
          <w:rFonts w:ascii="Raleway" w:hAnsi="Raleway"/>
          <w:b/>
          <w:bCs/>
          <w:sz w:val="20"/>
          <w:szCs w:val="20"/>
        </w:rPr>
        <w:t>Poskytovanie stravovania</w:t>
      </w:r>
      <w:r w:rsidR="00E1086C" w:rsidRPr="004A6A90">
        <w:rPr>
          <w:rFonts w:ascii="Raleway" w:hAnsi="Raleway"/>
          <w:b/>
          <w:bCs/>
          <w:sz w:val="20"/>
          <w:szCs w:val="20"/>
        </w:rPr>
        <w:t xml:space="preserve"> </w:t>
      </w:r>
      <w:r w:rsidR="000F1C5F" w:rsidRPr="004A6A90">
        <w:rPr>
          <w:rFonts w:ascii="Raleway" w:hAnsi="Raleway"/>
          <w:b/>
          <w:bCs/>
          <w:sz w:val="20"/>
          <w:szCs w:val="20"/>
        </w:rPr>
        <w:t xml:space="preserve"> </w:t>
      </w:r>
      <w:r w:rsidR="008357F3" w:rsidRPr="004A6A90">
        <w:rPr>
          <w:rFonts w:ascii="Raleway" w:hAnsi="Raleway"/>
          <w:b/>
          <w:bCs/>
          <w:sz w:val="20"/>
          <w:szCs w:val="20"/>
        </w:rPr>
        <w:t xml:space="preserve">od. 1.1.2022 </w:t>
      </w:r>
      <w:r w:rsidR="000F1C5F" w:rsidRPr="004A6A90">
        <w:rPr>
          <w:rFonts w:ascii="Raleway" w:hAnsi="Raleway"/>
          <w:b/>
          <w:bCs/>
          <w:sz w:val="20"/>
          <w:szCs w:val="20"/>
        </w:rPr>
        <w:t xml:space="preserve">– </w:t>
      </w:r>
      <w:r w:rsidR="00F029F9" w:rsidRPr="004A6A90">
        <w:rPr>
          <w:rFonts w:ascii="Raleway" w:hAnsi="Raleway"/>
          <w:b/>
          <w:bCs/>
          <w:sz w:val="20"/>
          <w:szCs w:val="20"/>
        </w:rPr>
        <w:t xml:space="preserve">základná </w:t>
      </w:r>
      <w:r w:rsidR="000F1C5F" w:rsidRPr="004A6A90">
        <w:rPr>
          <w:rFonts w:ascii="Raleway" w:hAnsi="Raleway"/>
          <w:b/>
          <w:bCs/>
          <w:sz w:val="20"/>
          <w:szCs w:val="20"/>
        </w:rPr>
        <w:t xml:space="preserve">informácia </w:t>
      </w:r>
    </w:p>
    <w:p w14:paraId="7C252538" w14:textId="77777777" w:rsidR="000F1C5F" w:rsidRPr="004A6A90" w:rsidRDefault="000F1C5F" w:rsidP="000F1C5F">
      <w:pPr>
        <w:rPr>
          <w:strike/>
          <w:lang w:eastAsia="sk-SK"/>
        </w:rPr>
      </w:pPr>
    </w:p>
    <w:p w14:paraId="67262EC4" w14:textId="47327072" w:rsidR="0000388A" w:rsidRDefault="00CA643A" w:rsidP="0000388A">
      <w:pPr>
        <w:pStyle w:val="Normlnywebov"/>
        <w:shd w:val="clear" w:color="auto" w:fill="FFFFFF"/>
        <w:spacing w:before="0"/>
        <w:ind w:firstLine="72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Železničná spoločnosť Slovensko, a.s. (ďalej </w:t>
      </w:r>
      <w:r w:rsidR="001C7703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len</w:t>
      </w:r>
      <w:r w:rsidR="000F60BC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„ZSSK“)</w:t>
      </w:r>
      <w:r w:rsidR="002C105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aktuálne 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</w:t>
      </w:r>
      <w:r w:rsidR="002A466E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poskytuje zamestnancom stravovanie formou </w:t>
      </w:r>
      <w:r w:rsidR="002C105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</w:t>
      </w:r>
      <w:r w:rsidR="002A466E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stravovacích </w:t>
      </w:r>
      <w:r w:rsidR="002C105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</w:t>
      </w:r>
      <w:r w:rsidR="002A466E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poukážok 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v</w:t>
      </w:r>
      <w:r w:rsidR="002C105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 elektronickej forme</w:t>
      </w:r>
      <w:r w:rsidR="000D6AD6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, ktorých hodnotu dotuje</w:t>
      </w:r>
      <w:r w:rsidR="002C105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na Callio kart</w:t>
      </w:r>
      <w:r w:rsidR="000D6AD6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u zamestnanca</w:t>
      </w:r>
      <w:r w:rsidR="002C105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(ďalej len „elektronická stravovacia poukážka“). </w:t>
      </w:r>
    </w:p>
    <w:p w14:paraId="7510AE50" w14:textId="77777777" w:rsidR="0000388A" w:rsidRPr="004A6A90" w:rsidRDefault="0000388A" w:rsidP="0000388A">
      <w:pPr>
        <w:pStyle w:val="Normlnywebov"/>
        <w:shd w:val="clear" w:color="auto" w:fill="FFFFFF"/>
        <w:spacing w:before="0"/>
        <w:ind w:firstLine="72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</w:p>
    <w:p w14:paraId="4ECFE104" w14:textId="77777777" w:rsidR="002C1059" w:rsidRPr="004A6A90" w:rsidRDefault="002C1059" w:rsidP="002C1059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Hodnota elektronickej stravovacej poukážky je 3,83 €.</w:t>
      </w:r>
    </w:p>
    <w:tbl>
      <w:tblPr>
        <w:tblStyle w:val="Mriekatabu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79"/>
        <w:gridCol w:w="1069"/>
      </w:tblGrid>
      <w:tr w:rsidR="000D6AD6" w:rsidRPr="004A6A90" w14:paraId="7C015471" w14:textId="77777777" w:rsidTr="00ED201D">
        <w:tc>
          <w:tcPr>
            <w:tcW w:w="8080" w:type="dxa"/>
          </w:tcPr>
          <w:p w14:paraId="17F82C66" w14:textId="77777777" w:rsidR="000D6AD6" w:rsidRPr="004A6A90" w:rsidRDefault="000D6AD6" w:rsidP="000D6AD6">
            <w:pPr>
              <w:pStyle w:val="Zkladntext3"/>
              <w:tabs>
                <w:tab w:val="left" w:pos="7938"/>
              </w:tabs>
              <w:spacing w:before="120"/>
              <w:jc w:val="both"/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4A6A90">
              <w:rPr>
                <w:rFonts w:ascii="Raleway" w:hAnsi="Raleway" w:cs="Arial"/>
                <w:color w:val="000000" w:themeColor="text1"/>
                <w:sz w:val="18"/>
                <w:szCs w:val="18"/>
              </w:rPr>
              <w:t>Kalkulácia hodnoty stravovacej poukážky</w:t>
            </w:r>
          </w:p>
        </w:tc>
        <w:tc>
          <w:tcPr>
            <w:tcW w:w="1094" w:type="dxa"/>
          </w:tcPr>
          <w:p w14:paraId="26CC05A5" w14:textId="77777777" w:rsidR="000D6AD6" w:rsidRPr="00ED201D" w:rsidRDefault="000D6AD6" w:rsidP="000D6AD6">
            <w:pPr>
              <w:pStyle w:val="Zkladntext3"/>
              <w:tabs>
                <w:tab w:val="left" w:pos="7938"/>
              </w:tabs>
              <w:spacing w:before="120"/>
              <w:jc w:val="right"/>
              <w:rPr>
                <w:rFonts w:ascii="Raleway" w:hAnsi="Raleway" w:cs="Arial"/>
                <w:color w:val="000000" w:themeColor="text1"/>
                <w:sz w:val="22"/>
                <w:szCs w:val="22"/>
              </w:rPr>
            </w:pPr>
            <w:r w:rsidRPr="00ED201D">
              <w:rPr>
                <w:rFonts w:ascii="Raleway" w:hAnsi="Raleway" w:cs="Arial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0D6AD6" w:rsidRPr="004A6A90" w14:paraId="7ACC274D" w14:textId="77777777" w:rsidTr="00ED201D">
        <w:tc>
          <w:tcPr>
            <w:tcW w:w="8080" w:type="dxa"/>
          </w:tcPr>
          <w:p w14:paraId="5A117A85" w14:textId="77777777" w:rsidR="000D6AD6" w:rsidRPr="004A6A90" w:rsidRDefault="000D6AD6" w:rsidP="000D6AD6">
            <w:pPr>
              <w:pStyle w:val="Zkladntext3"/>
              <w:tabs>
                <w:tab w:val="left" w:pos="7938"/>
              </w:tabs>
              <w:spacing w:before="120"/>
              <w:jc w:val="both"/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4A6A90">
              <w:rPr>
                <w:rFonts w:ascii="Raleway" w:hAnsi="Raleway" w:cs="Arial"/>
                <w:color w:val="000000" w:themeColor="text1"/>
                <w:sz w:val="18"/>
                <w:szCs w:val="18"/>
              </w:rPr>
              <w:t>Príspevok zamestnávateľa na stravovanie 55 % v zmysle Zákonníka práce</w:t>
            </w:r>
          </w:p>
        </w:tc>
        <w:tc>
          <w:tcPr>
            <w:tcW w:w="1094" w:type="dxa"/>
          </w:tcPr>
          <w:p w14:paraId="6B9629BD" w14:textId="77777777" w:rsidR="000D6AD6" w:rsidRPr="00ED201D" w:rsidRDefault="000D6AD6" w:rsidP="000D6AD6">
            <w:pPr>
              <w:pStyle w:val="Zkladntext3"/>
              <w:tabs>
                <w:tab w:val="left" w:pos="7938"/>
              </w:tabs>
              <w:spacing w:before="120"/>
              <w:jc w:val="right"/>
              <w:rPr>
                <w:rFonts w:ascii="Raleway" w:hAnsi="Raleway" w:cs="Arial"/>
                <w:color w:val="000000" w:themeColor="text1"/>
                <w:sz w:val="22"/>
                <w:szCs w:val="22"/>
              </w:rPr>
            </w:pPr>
            <w:r w:rsidRPr="00ED201D">
              <w:rPr>
                <w:rFonts w:ascii="Raleway" w:hAnsi="Raleway" w:cs="Arial"/>
                <w:color w:val="000000" w:themeColor="text1"/>
                <w:sz w:val="22"/>
                <w:szCs w:val="22"/>
              </w:rPr>
              <w:t xml:space="preserve">2,11 </w:t>
            </w:r>
          </w:p>
        </w:tc>
      </w:tr>
      <w:tr w:rsidR="000D6AD6" w:rsidRPr="004A6A90" w14:paraId="32A471C2" w14:textId="77777777" w:rsidTr="00ED201D">
        <w:tc>
          <w:tcPr>
            <w:tcW w:w="8080" w:type="dxa"/>
          </w:tcPr>
          <w:p w14:paraId="050CA7B1" w14:textId="77777777" w:rsidR="000D6AD6" w:rsidRPr="004A6A90" w:rsidRDefault="000D6AD6" w:rsidP="004077CB">
            <w:pPr>
              <w:pStyle w:val="Zkladntext3"/>
              <w:tabs>
                <w:tab w:val="left" w:pos="7938"/>
              </w:tabs>
              <w:spacing w:before="120"/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4A6A90">
              <w:rPr>
                <w:rFonts w:ascii="Raleway" w:hAnsi="Raleway" w:cs="Arial"/>
                <w:color w:val="000000" w:themeColor="text1"/>
                <w:sz w:val="18"/>
                <w:szCs w:val="18"/>
              </w:rPr>
              <w:t>Príspevok zamestnávateľa zo sociálneho fondu</w:t>
            </w:r>
            <w:r w:rsidRPr="004A6A90">
              <w:rPr>
                <w:rFonts w:ascii="Raleway" w:hAnsi="Raleway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094" w:type="dxa"/>
          </w:tcPr>
          <w:p w14:paraId="5189E85F" w14:textId="77777777" w:rsidR="000D6AD6" w:rsidRPr="00ED201D" w:rsidRDefault="000D6AD6" w:rsidP="000D6AD6">
            <w:pPr>
              <w:pStyle w:val="Zkladntext3"/>
              <w:tabs>
                <w:tab w:val="left" w:pos="7938"/>
              </w:tabs>
              <w:spacing w:before="120"/>
              <w:jc w:val="right"/>
              <w:rPr>
                <w:rFonts w:ascii="Raleway" w:hAnsi="Raleway" w:cs="Arial"/>
                <w:color w:val="000000" w:themeColor="text1"/>
                <w:sz w:val="22"/>
                <w:szCs w:val="22"/>
              </w:rPr>
            </w:pPr>
            <w:r w:rsidRPr="00ED201D">
              <w:rPr>
                <w:rFonts w:ascii="Raleway" w:hAnsi="Raleway" w:cs="Arial"/>
                <w:color w:val="000000" w:themeColor="text1"/>
                <w:sz w:val="22"/>
                <w:szCs w:val="22"/>
              </w:rPr>
              <w:t xml:space="preserve">0,15 </w:t>
            </w:r>
          </w:p>
        </w:tc>
      </w:tr>
      <w:tr w:rsidR="000D6AD6" w:rsidRPr="004A6A90" w14:paraId="0F7C87E1" w14:textId="77777777" w:rsidTr="00ED201D">
        <w:tc>
          <w:tcPr>
            <w:tcW w:w="8080" w:type="dxa"/>
          </w:tcPr>
          <w:p w14:paraId="69ACF2DF" w14:textId="77777777" w:rsidR="000D6AD6" w:rsidRPr="004A6A90" w:rsidRDefault="000D6AD6" w:rsidP="000D6AD6">
            <w:pPr>
              <w:pStyle w:val="Zkladntext3"/>
              <w:tabs>
                <w:tab w:val="left" w:pos="7938"/>
              </w:tabs>
              <w:spacing w:before="120"/>
              <w:jc w:val="both"/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4A6A90">
              <w:rPr>
                <w:rFonts w:ascii="Raleway" w:hAnsi="Raleway" w:cs="Arial"/>
                <w:color w:val="000000" w:themeColor="text1"/>
                <w:sz w:val="18"/>
                <w:szCs w:val="18"/>
              </w:rPr>
              <w:t>Príspevok zamestnanca</w:t>
            </w:r>
          </w:p>
        </w:tc>
        <w:tc>
          <w:tcPr>
            <w:tcW w:w="1094" w:type="dxa"/>
          </w:tcPr>
          <w:p w14:paraId="2AEE3539" w14:textId="77777777" w:rsidR="000D6AD6" w:rsidRPr="00ED201D" w:rsidRDefault="000D6AD6" w:rsidP="000D6AD6">
            <w:pPr>
              <w:pStyle w:val="Zkladntext3"/>
              <w:tabs>
                <w:tab w:val="left" w:pos="7938"/>
              </w:tabs>
              <w:spacing w:before="120"/>
              <w:jc w:val="right"/>
              <w:rPr>
                <w:rFonts w:ascii="Raleway" w:hAnsi="Raleway" w:cs="Arial"/>
                <w:color w:val="000000" w:themeColor="text1"/>
                <w:sz w:val="22"/>
                <w:szCs w:val="22"/>
              </w:rPr>
            </w:pPr>
            <w:r w:rsidRPr="00ED201D">
              <w:rPr>
                <w:rFonts w:ascii="Raleway" w:hAnsi="Raleway" w:cs="Arial"/>
                <w:color w:val="000000" w:themeColor="text1"/>
                <w:sz w:val="22"/>
                <w:szCs w:val="22"/>
              </w:rPr>
              <w:t xml:space="preserve">1,57 </w:t>
            </w:r>
          </w:p>
        </w:tc>
      </w:tr>
      <w:tr w:rsidR="000D6AD6" w:rsidRPr="004A6A90" w14:paraId="6D49C709" w14:textId="77777777" w:rsidTr="00ED201D">
        <w:tc>
          <w:tcPr>
            <w:tcW w:w="8080" w:type="dxa"/>
          </w:tcPr>
          <w:p w14:paraId="377570BF" w14:textId="77777777" w:rsidR="000D6AD6" w:rsidRPr="004A6A90" w:rsidRDefault="000D6AD6" w:rsidP="000D6AD6">
            <w:pPr>
              <w:pStyle w:val="Zkladntext3"/>
              <w:tabs>
                <w:tab w:val="left" w:pos="7938"/>
              </w:tabs>
              <w:spacing w:before="120"/>
              <w:jc w:val="both"/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4A6A90">
              <w:rPr>
                <w:rFonts w:ascii="Raleway" w:hAnsi="Raleway" w:cs="Arial"/>
                <w:color w:val="000000" w:themeColor="text1"/>
                <w:sz w:val="18"/>
                <w:szCs w:val="18"/>
              </w:rPr>
              <w:t>Celková hodnota stravovacej poukážky</w:t>
            </w:r>
          </w:p>
        </w:tc>
        <w:tc>
          <w:tcPr>
            <w:tcW w:w="1094" w:type="dxa"/>
          </w:tcPr>
          <w:p w14:paraId="2F731718" w14:textId="77777777" w:rsidR="000D6AD6" w:rsidRPr="00ED201D" w:rsidRDefault="000D6AD6" w:rsidP="000D6AD6">
            <w:pPr>
              <w:pStyle w:val="Zkladntext3"/>
              <w:tabs>
                <w:tab w:val="left" w:pos="7938"/>
              </w:tabs>
              <w:spacing w:before="120"/>
              <w:jc w:val="right"/>
              <w:rPr>
                <w:rFonts w:ascii="Raleway" w:hAnsi="Raleway" w:cs="Arial"/>
                <w:color w:val="000000" w:themeColor="text1"/>
                <w:sz w:val="22"/>
                <w:szCs w:val="22"/>
              </w:rPr>
            </w:pPr>
            <w:r w:rsidRPr="00ED201D">
              <w:rPr>
                <w:rFonts w:ascii="Raleway" w:hAnsi="Raleway" w:cs="Arial"/>
                <w:color w:val="000000" w:themeColor="text1"/>
                <w:sz w:val="22"/>
                <w:szCs w:val="22"/>
              </w:rPr>
              <w:t xml:space="preserve">3,83 </w:t>
            </w:r>
          </w:p>
        </w:tc>
      </w:tr>
    </w:tbl>
    <w:p w14:paraId="773264C4" w14:textId="77777777" w:rsidR="0000388A" w:rsidRDefault="0000388A" w:rsidP="000D6AD6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</w:p>
    <w:p w14:paraId="504C88BD" w14:textId="3F212FC5" w:rsidR="001C7703" w:rsidRPr="004A6A90" w:rsidRDefault="000D6AD6" w:rsidP="000D6AD6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O</w:t>
      </w:r>
      <w:r w:rsidR="001C7703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d  01.01.2022 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si </w:t>
      </w:r>
      <w:r w:rsidR="001C7703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zamestnanc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i</w:t>
      </w:r>
      <w:r w:rsidR="001C7703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môžu vybrať </w:t>
      </w:r>
      <w:r w:rsidR="001C7703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medzi:</w:t>
      </w:r>
    </w:p>
    <w:p w14:paraId="232695A0" w14:textId="77777777" w:rsidR="000D6AD6" w:rsidRPr="0081136F" w:rsidRDefault="001C7703" w:rsidP="00A578FF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</w:pPr>
      <w:r w:rsidRPr="0081136F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poskytnutím </w:t>
      </w:r>
      <w:r w:rsidR="002C1059" w:rsidRPr="0081136F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elektronických stravovacích poukážok</w:t>
      </w:r>
    </w:p>
    <w:p w14:paraId="1A46E23C" w14:textId="77777777" w:rsidR="000D6AD6" w:rsidRPr="0081136F" w:rsidRDefault="000D6AD6" w:rsidP="00A578FF">
      <w:pPr>
        <w:pStyle w:val="Normlnywebov"/>
        <w:numPr>
          <w:ilvl w:val="0"/>
          <w:numId w:val="1"/>
        </w:numPr>
        <w:shd w:val="clear" w:color="auto" w:fill="FFFFFF"/>
        <w:spacing w:before="0"/>
        <w:jc w:val="both"/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</w:pPr>
      <w:r w:rsidRPr="0081136F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poskytnutím finančného príspevku na stravovanie</w:t>
      </w:r>
    </w:p>
    <w:p w14:paraId="2C61D9BC" w14:textId="77777777" w:rsidR="000D6AD6" w:rsidRPr="004A6A90" w:rsidRDefault="000D6AD6" w:rsidP="000D6AD6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b/>
          <w:color w:val="000000" w:themeColor="text1"/>
          <w:sz w:val="22"/>
          <w:szCs w:val="22"/>
          <w:lang w:val="sk-SK"/>
        </w:rPr>
      </w:pPr>
    </w:p>
    <w:p w14:paraId="40EAD524" w14:textId="77777777" w:rsidR="000D6AD6" w:rsidRPr="004A6A90" w:rsidRDefault="000D6AD6" w:rsidP="000D6AD6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b/>
          <w:color w:val="000000" w:themeColor="text1"/>
          <w:sz w:val="22"/>
          <w:szCs w:val="22"/>
          <w:lang w:val="sk-SK"/>
        </w:rPr>
      </w:pPr>
      <w:r w:rsidRPr="004A6A90">
        <w:rPr>
          <w:rFonts w:ascii="Raleway" w:hAnsi="Raleway" w:cs="Helvetica"/>
          <w:b/>
          <w:color w:val="000000" w:themeColor="text1"/>
          <w:sz w:val="22"/>
          <w:szCs w:val="22"/>
          <w:lang w:val="sk-SK"/>
        </w:rPr>
        <w:t>AD 1</w:t>
      </w:r>
      <w:r w:rsidRPr="004A6A90">
        <w:rPr>
          <w:rFonts w:ascii="Raleway" w:hAnsi="Raleway" w:cs="Helvetica"/>
          <w:b/>
          <w:color w:val="000000" w:themeColor="text1"/>
          <w:sz w:val="22"/>
          <w:szCs w:val="22"/>
          <w:lang w:val="sk-SK"/>
        </w:rPr>
        <w:tab/>
      </w:r>
      <w:r w:rsidRPr="004A6A90">
        <w:rPr>
          <w:rFonts w:ascii="Raleway" w:hAnsi="Raleway" w:cs="Helvetica"/>
          <w:b/>
          <w:color w:val="000000" w:themeColor="text1"/>
          <w:sz w:val="22"/>
          <w:szCs w:val="22"/>
          <w:u w:val="single"/>
          <w:lang w:val="sk-SK"/>
        </w:rPr>
        <w:t>POSKYTNUTIE ELEKTRONICKÝCH STRAVOVACÍCH POUKÁŽOK</w:t>
      </w:r>
      <w:r w:rsidR="00FE04B5" w:rsidRPr="004A6A90">
        <w:rPr>
          <w:rFonts w:ascii="Raleway" w:hAnsi="Raleway" w:cs="Helvetica"/>
          <w:b/>
          <w:color w:val="000000" w:themeColor="text1"/>
          <w:sz w:val="22"/>
          <w:szCs w:val="22"/>
          <w:u w:val="single"/>
          <w:lang w:val="sk-SK"/>
        </w:rPr>
        <w:t xml:space="preserve"> </w:t>
      </w:r>
    </w:p>
    <w:p w14:paraId="0BFFA9BC" w14:textId="77777777" w:rsidR="002C1059" w:rsidRPr="004A6A90" w:rsidRDefault="000D6AD6" w:rsidP="000D6AD6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Helvetica"/>
          <w:color w:val="000000" w:themeColor="text1"/>
          <w:sz w:val="22"/>
          <w:szCs w:val="22"/>
        </w:rPr>
        <w:t>Tak ako doteraz</w:t>
      </w:r>
      <w:r w:rsidR="00127F05" w:rsidRPr="004A6A90">
        <w:rPr>
          <w:rFonts w:ascii="Raleway" w:hAnsi="Raleway" w:cs="Helvetica"/>
          <w:color w:val="000000" w:themeColor="text1"/>
          <w:sz w:val="22"/>
          <w:szCs w:val="22"/>
        </w:rPr>
        <w:t>,</w:t>
      </w:r>
      <w:r w:rsidRPr="004A6A90">
        <w:rPr>
          <w:rFonts w:ascii="Raleway" w:hAnsi="Raleway" w:cs="Helvetica"/>
          <w:color w:val="000000" w:themeColor="text1"/>
          <w:sz w:val="22"/>
          <w:szCs w:val="22"/>
        </w:rPr>
        <w:t xml:space="preserve"> z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>amestnávateľ odošle zamestnancovi na Callio kartu čiastku v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 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>eurách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>zodpovedajúcu  hodnote elektronickej stravovacej poukážky (3,83 €)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x 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>poč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>e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>t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>plánovaných  pracovných zmien v príslušnom mesiaci, zníženú o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  dni 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>neprítomnost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>í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v predchádzajúcom mesiaci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>. P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 xml:space="preserve">ríspevok zamestnanca (1,57 €) bude zrazený zo mzdy 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>zamestnanca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.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</w:p>
    <w:p w14:paraId="6A1F5B19" w14:textId="77777777" w:rsidR="002C1059" w:rsidRPr="004A6A90" w:rsidRDefault="002C1059" w:rsidP="000D6AD6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</w:p>
    <w:p w14:paraId="4FF6CB10" w14:textId="77777777" w:rsidR="000D6AD6" w:rsidRPr="000A1777" w:rsidRDefault="002C1059" w:rsidP="000D6AD6">
      <w:pPr>
        <w:tabs>
          <w:tab w:val="num" w:pos="360"/>
        </w:tabs>
        <w:jc w:val="both"/>
        <w:rPr>
          <w:rFonts w:ascii="Raleway" w:hAnsi="Raleway" w:cs="Arial"/>
          <w:b/>
          <w:color w:val="000000" w:themeColor="text1"/>
          <w:sz w:val="22"/>
          <w:szCs w:val="22"/>
        </w:rPr>
      </w:pPr>
      <w:r w:rsidRPr="000A1777">
        <w:rPr>
          <w:rFonts w:ascii="Raleway" w:hAnsi="Raleway" w:cs="Arial"/>
          <w:b/>
          <w:color w:val="000000" w:themeColor="text1"/>
          <w:sz w:val="22"/>
          <w:szCs w:val="22"/>
        </w:rPr>
        <w:t xml:space="preserve">Príklad:  </w:t>
      </w:r>
    </w:p>
    <w:p w14:paraId="49D8FDC1" w14:textId="1274256F" w:rsidR="0071703D" w:rsidRPr="004A6A90" w:rsidRDefault="00E15555" w:rsidP="000D6AD6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>A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 xml:space="preserve">ktuálny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mesiac má 20 pracovných dní. Zamestnan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 xml:space="preserve">ec by mal teda dostať </w:t>
      </w:r>
      <w:r w:rsidR="00456933">
        <w:rPr>
          <w:rFonts w:ascii="Raleway" w:hAnsi="Raleway" w:cs="Arial"/>
          <w:color w:val="000000" w:themeColor="text1"/>
          <w:sz w:val="22"/>
          <w:szCs w:val="22"/>
        </w:rPr>
        <w:t xml:space="preserve">                                    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>20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>x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>3,83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>=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>76,6 €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. </w:t>
      </w:r>
      <w:r w:rsidR="00456933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Zamestnanec bol ale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 xml:space="preserve">minulý mesiac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tri dni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>ne</w:t>
      </w:r>
      <w:r w:rsidR="00ED5C9D" w:rsidRPr="004A6A90">
        <w:rPr>
          <w:rFonts w:ascii="Raleway" w:hAnsi="Raleway" w:cs="Arial"/>
          <w:color w:val="000000" w:themeColor="text1"/>
          <w:sz w:val="22"/>
          <w:szCs w:val="22"/>
        </w:rPr>
        <w:t>p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>rítomný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. </w:t>
      </w:r>
      <w:r w:rsidR="00456933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Jeho nárok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 xml:space="preserve">pre aktuálny mesiac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je teda znížený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o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> </w:t>
      </w:r>
      <w:r w:rsidR="002C1059" w:rsidRPr="004A6A90">
        <w:rPr>
          <w:rFonts w:ascii="Raleway" w:hAnsi="Raleway" w:cs="Arial"/>
          <w:color w:val="000000" w:themeColor="text1"/>
          <w:sz w:val="22"/>
          <w:szCs w:val="22"/>
        </w:rPr>
        <w:t>3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x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3,83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>=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71703D" w:rsidRPr="004A6A90">
        <w:rPr>
          <w:rFonts w:ascii="Raleway" w:hAnsi="Raleway" w:cs="Arial"/>
          <w:color w:val="000000" w:themeColor="text1"/>
          <w:sz w:val="22"/>
          <w:szCs w:val="22"/>
        </w:rPr>
        <w:t>11,49 €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. </w:t>
      </w:r>
    </w:p>
    <w:p w14:paraId="248B9FE5" w14:textId="0BB2CE5E" w:rsidR="002C1059" w:rsidRPr="004A6A90" w:rsidRDefault="002C1059" w:rsidP="0071703D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Zrážka </w:t>
      </w:r>
      <w:r w:rsidR="000D6AD6" w:rsidRPr="004A6A90">
        <w:rPr>
          <w:rFonts w:ascii="Raleway" w:hAnsi="Raleway" w:cs="Arial"/>
          <w:color w:val="000000" w:themeColor="text1"/>
          <w:sz w:val="22"/>
          <w:szCs w:val="22"/>
        </w:rPr>
        <w:t xml:space="preserve">príspevku zamestnanca z jeho mzdy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bude 17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x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1,57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=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26,69 €</w:t>
      </w:r>
      <w:r w:rsidR="000D6AD6" w:rsidRPr="004A6A90">
        <w:rPr>
          <w:rFonts w:ascii="Raleway" w:hAnsi="Raleway" w:cs="Arial"/>
          <w:color w:val="000000" w:themeColor="text1"/>
          <w:sz w:val="22"/>
          <w:szCs w:val="22"/>
        </w:rPr>
        <w:t>.</w:t>
      </w:r>
    </w:p>
    <w:p w14:paraId="1B81D24F" w14:textId="656D7130" w:rsidR="002C1059" w:rsidRPr="004A6A90" w:rsidRDefault="000D6AD6" w:rsidP="0071703D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lastRenderedPageBreak/>
        <w:t>Zamestna</w:t>
      </w:r>
      <w:r w:rsidR="004A6A90"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>n</w:t>
      </w:r>
      <w:r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 xml:space="preserve">covi bude na Callio kartu nadotovaná </w:t>
      </w:r>
      <w:r w:rsidR="00223652"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>čiastk</w:t>
      </w:r>
      <w:r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>a</w:t>
      </w:r>
      <w:r w:rsidR="00223652"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 xml:space="preserve"> 65,11</w:t>
      </w:r>
      <w:r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 xml:space="preserve"> € (=</w:t>
      </w:r>
      <w:r w:rsid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 xml:space="preserve"> </w:t>
      </w:r>
      <w:r w:rsidR="004A6A90"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>76,6</w:t>
      </w:r>
      <w:r w:rsid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 xml:space="preserve"> </w:t>
      </w:r>
      <w:r w:rsidR="004A6A90"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>-</w:t>
      </w:r>
      <w:r w:rsid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 xml:space="preserve"> </w:t>
      </w:r>
      <w:r w:rsidR="004A6A90"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>11,49)</w:t>
      </w:r>
      <w:r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>.</w:t>
      </w:r>
    </w:p>
    <w:p w14:paraId="39C74D9C" w14:textId="272B7300" w:rsidR="00413ED6" w:rsidRPr="004A6A90" w:rsidRDefault="000D6AD6" w:rsidP="000D6AD6">
      <w:pPr>
        <w:pStyle w:val="Normlnywebov"/>
        <w:shd w:val="clear" w:color="auto" w:fill="FFFFFF"/>
        <w:spacing w:before="0"/>
        <w:rPr>
          <w:rFonts w:ascii="Raleway" w:hAnsi="Raleway" w:cs="Helvetica"/>
          <w:color w:val="000000" w:themeColor="text1"/>
          <w:sz w:val="22"/>
          <w:szCs w:val="22"/>
          <w:u w:val="single"/>
          <w:lang w:val="sk-SK"/>
        </w:rPr>
      </w:pPr>
      <w:r w:rsidRPr="004A6A90">
        <w:rPr>
          <w:rFonts w:ascii="Raleway" w:hAnsi="Raleway" w:cs="Helvetica"/>
          <w:b/>
          <w:color w:val="000000" w:themeColor="text1"/>
          <w:sz w:val="22"/>
          <w:szCs w:val="22"/>
          <w:lang w:val="sk-SK"/>
        </w:rPr>
        <w:t>AD 2</w:t>
      </w:r>
      <w:r w:rsidRPr="004A6A90">
        <w:rPr>
          <w:rFonts w:ascii="Raleway" w:hAnsi="Raleway" w:cs="Helvetica"/>
          <w:b/>
          <w:color w:val="000000" w:themeColor="text1"/>
          <w:sz w:val="22"/>
          <w:szCs w:val="22"/>
          <w:lang w:val="sk-SK"/>
        </w:rPr>
        <w:tab/>
      </w:r>
      <w:r w:rsidR="0071703D" w:rsidRPr="004A6A90">
        <w:rPr>
          <w:rFonts w:ascii="Raleway" w:hAnsi="Raleway" w:cs="Helvetica"/>
          <w:b/>
          <w:color w:val="000000" w:themeColor="text1"/>
          <w:sz w:val="22"/>
          <w:szCs w:val="22"/>
          <w:u w:val="single"/>
          <w:lang w:val="sk-SK"/>
        </w:rPr>
        <w:t>POSKYTNUTÍE</w:t>
      </w:r>
      <w:r w:rsidRPr="004A6A90">
        <w:rPr>
          <w:rFonts w:ascii="Raleway" w:hAnsi="Raleway" w:cs="Helvetica"/>
          <w:b/>
          <w:color w:val="000000" w:themeColor="text1"/>
          <w:sz w:val="22"/>
          <w:szCs w:val="22"/>
          <w:u w:val="single"/>
          <w:lang w:val="sk-SK"/>
        </w:rPr>
        <w:t xml:space="preserve"> FINANČNÉHO PRÍSPEVKU NA STRAVOVANIE</w:t>
      </w:r>
    </w:p>
    <w:p w14:paraId="2DF936BC" w14:textId="77777777" w:rsidR="000D6AD6" w:rsidRPr="004A6A90" w:rsidRDefault="002C1059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           </w:t>
      </w:r>
    </w:p>
    <w:p w14:paraId="6D167F06" w14:textId="62965BCD" w:rsidR="006C4A8A" w:rsidRPr="004A6A90" w:rsidRDefault="000D6AD6" w:rsidP="00E15555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>Z</w:t>
      </w:r>
      <w:r w:rsidR="00DF6779" w:rsidRPr="004A6A90">
        <w:rPr>
          <w:rFonts w:ascii="Raleway" w:hAnsi="Raleway" w:cs="Arial"/>
          <w:color w:val="000000" w:themeColor="text1"/>
          <w:sz w:val="22"/>
          <w:szCs w:val="22"/>
        </w:rPr>
        <w:t>amestnávateľ odošle zamestnancovi na  Callio kartu čiastku v eurách zodpovedajúcu hodnote príspevku zamestnávateľa na stravovanie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, teda </w:t>
      </w:r>
      <w:r w:rsidR="00DF6779" w:rsidRPr="004A6A90">
        <w:rPr>
          <w:rFonts w:ascii="Raleway" w:hAnsi="Raleway" w:cs="Arial"/>
          <w:color w:val="000000" w:themeColor="text1"/>
          <w:sz w:val="22"/>
          <w:szCs w:val="22"/>
        </w:rPr>
        <w:t>príspevok vo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DF6779" w:rsidRPr="004A6A90">
        <w:rPr>
          <w:rFonts w:ascii="Raleway" w:hAnsi="Raleway" w:cs="Arial"/>
          <w:color w:val="000000" w:themeColor="text1"/>
          <w:sz w:val="22"/>
          <w:szCs w:val="22"/>
        </w:rPr>
        <w:t>výške 55 %  stravnej poukážky a prí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>spevku zo sociálneho fondu (</w:t>
      </w:r>
      <w:r w:rsidR="00DF6779" w:rsidRPr="004A6A90">
        <w:rPr>
          <w:rFonts w:ascii="Raleway" w:hAnsi="Raleway" w:cs="Arial"/>
          <w:color w:val="000000" w:themeColor="text1"/>
          <w:sz w:val="22"/>
          <w:szCs w:val="22"/>
        </w:rPr>
        <w:t>2,26 €)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x</w:t>
      </w:r>
      <w:r w:rsidR="00DF6779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poč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>e</w:t>
      </w:r>
      <w:r w:rsidR="00DF6779" w:rsidRPr="004A6A90">
        <w:rPr>
          <w:rFonts w:ascii="Raleway" w:hAnsi="Raleway" w:cs="Arial"/>
          <w:color w:val="000000" w:themeColor="text1"/>
          <w:sz w:val="22"/>
          <w:szCs w:val="22"/>
        </w:rPr>
        <w:t>t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DF6779" w:rsidRPr="004A6A90">
        <w:rPr>
          <w:rFonts w:ascii="Raleway" w:hAnsi="Raleway" w:cs="Arial"/>
          <w:color w:val="000000" w:themeColor="text1"/>
          <w:sz w:val="22"/>
          <w:szCs w:val="22"/>
        </w:rPr>
        <w:t xml:space="preserve">plánovaných pracovných zmien v príslušnom mesiaci, zníženú o neprítomnosti   </w:t>
      </w:r>
      <w:r w:rsidR="00223652" w:rsidRPr="004A6A90">
        <w:rPr>
          <w:rFonts w:ascii="Raleway" w:hAnsi="Raleway" w:cs="Arial"/>
          <w:color w:val="000000" w:themeColor="text1"/>
          <w:sz w:val="22"/>
          <w:szCs w:val="22"/>
        </w:rPr>
        <w:t>v</w:t>
      </w:r>
      <w:r w:rsidR="00E1555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="00DF6779" w:rsidRPr="004A6A90">
        <w:rPr>
          <w:rFonts w:ascii="Raleway" w:hAnsi="Raleway" w:cs="Arial"/>
          <w:color w:val="000000" w:themeColor="text1"/>
          <w:sz w:val="22"/>
          <w:szCs w:val="22"/>
        </w:rPr>
        <w:t xml:space="preserve">predchádzajúcom mesiaci. </w:t>
      </w:r>
    </w:p>
    <w:p w14:paraId="13140DE1" w14:textId="77777777" w:rsidR="006C4A8A" w:rsidRPr="004A6A90" w:rsidRDefault="006C4A8A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</w:p>
    <w:p w14:paraId="03653E98" w14:textId="77777777" w:rsidR="0071703D" w:rsidRPr="004A6A90" w:rsidRDefault="00DF6779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Príklad:  </w:t>
      </w:r>
    </w:p>
    <w:p w14:paraId="5E1EF621" w14:textId="1E32B4DC" w:rsidR="0071703D" w:rsidRPr="004A6A90" w:rsidRDefault="0071703D" w:rsidP="0071703D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>Aktuálny mesiac má 20 pracovných dní. Zamestnanec by mal teda od zamestnávateľa dostať 20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x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2,26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=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45,2</w:t>
      </w:r>
      <w:r w:rsidR="00FE04B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€. Zamestnanec bol ale minulý mesiac tri dni ne</w:t>
      </w:r>
      <w:r w:rsidR="00ED5C9D" w:rsidRPr="004A6A90">
        <w:rPr>
          <w:rFonts w:ascii="Raleway" w:hAnsi="Raleway" w:cs="Arial"/>
          <w:color w:val="000000" w:themeColor="text1"/>
          <w:sz w:val="22"/>
          <w:szCs w:val="22"/>
        </w:rPr>
        <w:t>p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rítomný. Jeho nárok pre aktuálny mesiac je teda znížený o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> 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3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x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2,26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=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6,78</w:t>
      </w:r>
      <w:r w:rsidR="00FE04B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€. </w:t>
      </w:r>
    </w:p>
    <w:p w14:paraId="64D53092" w14:textId="77777777" w:rsidR="0071703D" w:rsidRPr="004A6A90" w:rsidRDefault="0071703D" w:rsidP="0071703D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>Zrážka príspevku zamestnanca z jeho mzdy bude 0 €.</w:t>
      </w:r>
    </w:p>
    <w:p w14:paraId="61B5300C" w14:textId="156EF0BD" w:rsidR="0071703D" w:rsidRPr="004A6A90" w:rsidRDefault="0071703D" w:rsidP="0071703D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b/>
          <w:color w:val="000000" w:themeColor="text1"/>
          <w:sz w:val="22"/>
          <w:szCs w:val="22"/>
          <w:lang w:val="sk-SK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>Zamestna</w:t>
      </w:r>
      <w:r w:rsidR="004A6A90"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>n</w:t>
      </w:r>
      <w:r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 xml:space="preserve">covi bude na Callio kartu nadotovaná čiastka </w:t>
      </w:r>
      <w:r w:rsidR="00120B1C" w:rsidRPr="004A6A90">
        <w:rPr>
          <w:rFonts w:ascii="Raleway" w:hAnsi="Raleway" w:cs="Arial"/>
          <w:color w:val="000000" w:themeColor="text1"/>
          <w:sz w:val="22"/>
          <w:szCs w:val="22"/>
          <w:lang w:val="sk-SK"/>
        </w:rPr>
        <w:t xml:space="preserve">38,42 </w:t>
      </w:r>
      <w:r w:rsidRPr="004A6A90">
        <w:rPr>
          <w:rFonts w:ascii="Raleway" w:hAnsi="Raleway" w:cs="Arial"/>
          <w:bCs/>
          <w:color w:val="000000" w:themeColor="text1"/>
          <w:sz w:val="22"/>
          <w:szCs w:val="22"/>
          <w:lang w:val="sk-SK"/>
        </w:rPr>
        <w:t>€ (=</w:t>
      </w:r>
      <w:r w:rsidR="004A6A90">
        <w:rPr>
          <w:rFonts w:ascii="Raleway" w:hAnsi="Raleway" w:cs="Arial"/>
          <w:bCs/>
          <w:color w:val="000000" w:themeColor="text1"/>
          <w:sz w:val="22"/>
          <w:szCs w:val="22"/>
          <w:lang w:val="sk-SK"/>
        </w:rPr>
        <w:t xml:space="preserve"> </w:t>
      </w:r>
      <w:r w:rsidR="00120B1C" w:rsidRPr="004A6A90">
        <w:rPr>
          <w:rFonts w:ascii="Raleway" w:hAnsi="Raleway" w:cs="Arial"/>
          <w:bCs/>
          <w:color w:val="000000" w:themeColor="text1"/>
          <w:sz w:val="22"/>
          <w:szCs w:val="22"/>
          <w:lang w:val="sk-SK"/>
        </w:rPr>
        <w:t>17</w:t>
      </w:r>
      <w:r w:rsidR="004A6A90">
        <w:rPr>
          <w:rFonts w:ascii="Raleway" w:hAnsi="Raleway" w:cs="Arial"/>
          <w:bCs/>
          <w:color w:val="000000" w:themeColor="text1"/>
          <w:sz w:val="22"/>
          <w:szCs w:val="22"/>
          <w:lang w:val="sk-SK"/>
        </w:rPr>
        <w:t xml:space="preserve"> </w:t>
      </w:r>
      <w:r w:rsidR="00120B1C" w:rsidRPr="004A6A90">
        <w:rPr>
          <w:rFonts w:ascii="Raleway" w:hAnsi="Raleway" w:cs="Arial"/>
          <w:bCs/>
          <w:color w:val="000000" w:themeColor="text1"/>
          <w:sz w:val="22"/>
          <w:szCs w:val="22"/>
          <w:lang w:val="sk-SK"/>
        </w:rPr>
        <w:t>x</w:t>
      </w:r>
      <w:r w:rsidR="004A6A90">
        <w:rPr>
          <w:rFonts w:ascii="Raleway" w:hAnsi="Raleway" w:cs="Arial"/>
          <w:bCs/>
          <w:color w:val="000000" w:themeColor="text1"/>
          <w:sz w:val="22"/>
          <w:szCs w:val="22"/>
          <w:lang w:val="sk-SK"/>
        </w:rPr>
        <w:t xml:space="preserve"> </w:t>
      </w:r>
      <w:r w:rsidRPr="004A6A90">
        <w:rPr>
          <w:rFonts w:ascii="Raleway" w:hAnsi="Raleway" w:cs="Arial"/>
          <w:bCs/>
          <w:color w:val="000000" w:themeColor="text1"/>
          <w:sz w:val="22"/>
          <w:szCs w:val="22"/>
          <w:lang w:val="sk-SK"/>
        </w:rPr>
        <w:t>2,</w:t>
      </w:r>
      <w:r w:rsidR="00120B1C" w:rsidRPr="004A6A90">
        <w:rPr>
          <w:rFonts w:ascii="Raleway" w:hAnsi="Raleway" w:cs="Arial"/>
          <w:bCs/>
          <w:color w:val="000000" w:themeColor="text1"/>
          <w:sz w:val="22"/>
          <w:szCs w:val="22"/>
          <w:lang w:val="sk-SK"/>
        </w:rPr>
        <w:t>26</w:t>
      </w:r>
      <w:r w:rsidRPr="004A6A90">
        <w:rPr>
          <w:rFonts w:ascii="Raleway" w:hAnsi="Raleway" w:cs="Arial"/>
          <w:bCs/>
          <w:color w:val="000000" w:themeColor="text1"/>
          <w:sz w:val="22"/>
          <w:szCs w:val="22"/>
          <w:lang w:val="sk-SK"/>
        </w:rPr>
        <w:t>).</w:t>
      </w:r>
    </w:p>
    <w:p w14:paraId="061887EC" w14:textId="77777777" w:rsidR="00567983" w:rsidRDefault="00567983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</w:p>
    <w:p w14:paraId="6994DEFD" w14:textId="615146DD" w:rsidR="00120B1C" w:rsidRPr="004A6A90" w:rsidRDefault="00DF6779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>V zmysle platnej smernice</w:t>
      </w:r>
      <w:r w:rsidR="00120B1C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„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Stravovanie a poskytovanie bezplatného občerstvenia zamestnancom</w:t>
      </w:r>
      <w:r w:rsidR="00120B1C" w:rsidRPr="004A6A90">
        <w:rPr>
          <w:rFonts w:ascii="Raleway" w:hAnsi="Raleway" w:cs="Arial"/>
          <w:color w:val="000000" w:themeColor="text1"/>
          <w:sz w:val="22"/>
          <w:szCs w:val="22"/>
        </w:rPr>
        <w:t xml:space="preserve">“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zabezpečuje</w:t>
      </w:r>
      <w:r w:rsidR="00120B1C" w:rsidRPr="004A6A90">
        <w:rPr>
          <w:rFonts w:ascii="Raleway" w:hAnsi="Raleway" w:cs="Arial"/>
          <w:color w:val="000000" w:themeColor="text1"/>
          <w:sz w:val="22"/>
          <w:szCs w:val="22"/>
        </w:rPr>
        <w:t xml:space="preserve"> ZSSK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 stravovanie prostredníctvo</w:t>
      </w:r>
      <w:r w:rsidR="00120B1C" w:rsidRPr="004A6A90">
        <w:rPr>
          <w:rFonts w:ascii="Raleway" w:hAnsi="Raleway" w:cs="Arial"/>
          <w:color w:val="000000" w:themeColor="text1"/>
          <w:sz w:val="22"/>
          <w:szCs w:val="22"/>
        </w:rPr>
        <w:t xml:space="preserve">m elektronických kariet Callio. </w:t>
      </w:r>
    </w:p>
    <w:p w14:paraId="0F3B7824" w14:textId="3A478D69" w:rsidR="00120B1C" w:rsidRPr="004A6A90" w:rsidRDefault="00120B1C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>Zamestnávateľ odošle hodnotu stravných poukážok, na ktoré má zamestnanec nárok, po vyúčtovaní za predchádzaj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>ú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ci mesiac, a to  spravidla v prvý kalendárny deň aktuálneho mesiaca na </w:t>
      </w:r>
      <w:r w:rsidR="00FE04B5" w:rsidRPr="004A6A90">
        <w:rPr>
          <w:rFonts w:ascii="Raleway" w:hAnsi="Raleway" w:cs="Arial"/>
          <w:color w:val="000000" w:themeColor="text1"/>
          <w:sz w:val="22"/>
          <w:szCs w:val="22"/>
        </w:rPr>
        <w:t>Cal</w:t>
      </w:r>
      <w:r w:rsidR="00ED201D">
        <w:rPr>
          <w:rFonts w:ascii="Raleway" w:hAnsi="Raleway" w:cs="Arial"/>
          <w:color w:val="000000" w:themeColor="text1"/>
          <w:sz w:val="22"/>
          <w:szCs w:val="22"/>
        </w:rPr>
        <w:t>l</w:t>
      </w:r>
      <w:r w:rsidR="00FE04B5" w:rsidRPr="004A6A90">
        <w:rPr>
          <w:rFonts w:ascii="Raleway" w:hAnsi="Raleway" w:cs="Arial"/>
          <w:color w:val="000000" w:themeColor="text1"/>
          <w:sz w:val="22"/>
          <w:szCs w:val="22"/>
        </w:rPr>
        <w:t xml:space="preserve">io kartu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(nabije zamestna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>n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covi kartu).  </w:t>
      </w:r>
    </w:p>
    <w:p w14:paraId="777CA397" w14:textId="6608CD09" w:rsidR="00DF6779" w:rsidRPr="004A6A90" w:rsidRDefault="00DF6779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Zamestnanec </w:t>
      </w:r>
      <w:r w:rsidR="00120B1C" w:rsidRPr="004A6A90">
        <w:rPr>
          <w:rFonts w:ascii="Raleway" w:hAnsi="Raleway" w:cs="Arial"/>
          <w:color w:val="000000" w:themeColor="text1"/>
          <w:sz w:val="22"/>
          <w:szCs w:val="22"/>
        </w:rPr>
        <w:t xml:space="preserve">platí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za stravu </w:t>
      </w:r>
      <w:r w:rsidR="00120B1C" w:rsidRPr="004A6A90">
        <w:rPr>
          <w:rFonts w:ascii="Raleway" w:hAnsi="Raleway" w:cs="Arial"/>
          <w:color w:val="000000" w:themeColor="text1"/>
          <w:sz w:val="22"/>
          <w:szCs w:val="22"/>
        </w:rPr>
        <w:t>touto Cal</w:t>
      </w:r>
      <w:r w:rsidR="00ED201D">
        <w:rPr>
          <w:rFonts w:ascii="Raleway" w:hAnsi="Raleway" w:cs="Arial"/>
          <w:color w:val="000000" w:themeColor="text1"/>
          <w:sz w:val="22"/>
          <w:szCs w:val="22"/>
        </w:rPr>
        <w:t>l</w:t>
      </w:r>
      <w:r w:rsidR="00120B1C" w:rsidRPr="004A6A90">
        <w:rPr>
          <w:rFonts w:ascii="Raleway" w:hAnsi="Raleway" w:cs="Arial"/>
          <w:color w:val="000000" w:themeColor="text1"/>
          <w:sz w:val="22"/>
          <w:szCs w:val="22"/>
        </w:rPr>
        <w:t xml:space="preserve">io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kartou</w:t>
      </w:r>
      <w:r w:rsidR="00120B1C" w:rsidRPr="004A6A90">
        <w:rPr>
          <w:rFonts w:ascii="Raleway" w:hAnsi="Raleway" w:cs="Arial"/>
          <w:color w:val="000000" w:themeColor="text1"/>
          <w:sz w:val="22"/>
          <w:szCs w:val="22"/>
        </w:rPr>
        <w:t>.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 </w:t>
      </w:r>
    </w:p>
    <w:p w14:paraId="039CBFA3" w14:textId="77777777" w:rsidR="00120B1C" w:rsidRPr="004A6A90" w:rsidRDefault="00120B1C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</w:p>
    <w:p w14:paraId="2F70735C" w14:textId="6FC50B97" w:rsidR="00FE04B5" w:rsidRPr="004A6A90" w:rsidRDefault="00FE04B5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>Ak si zamestnanec od 1.1.2022 zvolí namiesto poskytovania elektronických stravovacích poukážok po</w:t>
      </w:r>
      <w:r w:rsidR="009F31DC">
        <w:rPr>
          <w:rFonts w:ascii="Raleway" w:hAnsi="Raleway" w:cs="Arial"/>
          <w:color w:val="000000" w:themeColor="text1"/>
          <w:sz w:val="22"/>
          <w:szCs w:val="22"/>
        </w:rPr>
        <w:t xml:space="preserve">skytovanie finančného príspevku, 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zamestnávateľ odošle hodnotu fina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>n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čného príspevku, na ktorý má zamestnanec nárok, po vyúčtovaní za predchádzaj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>ú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ci mesiac, a to  spravidla v prvý kalendárny deň aktuálneho mesiaca na Cal</w:t>
      </w:r>
      <w:r w:rsidR="00ED201D">
        <w:rPr>
          <w:rFonts w:ascii="Raleway" w:hAnsi="Raleway" w:cs="Arial"/>
          <w:color w:val="000000" w:themeColor="text1"/>
          <w:sz w:val="22"/>
          <w:szCs w:val="22"/>
        </w:rPr>
        <w:t>l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>io kartu (nabije zamestna</w:t>
      </w:r>
      <w:r w:rsidR="004A6A90">
        <w:rPr>
          <w:rFonts w:ascii="Raleway" w:hAnsi="Raleway" w:cs="Arial"/>
          <w:color w:val="000000" w:themeColor="text1"/>
          <w:sz w:val="22"/>
          <w:szCs w:val="22"/>
        </w:rPr>
        <w:t>n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covi kartu). </w:t>
      </w:r>
    </w:p>
    <w:p w14:paraId="08064B2B" w14:textId="77777777" w:rsidR="00DF6779" w:rsidRPr="004A6A90" w:rsidRDefault="00DF6779" w:rsidP="002A466E">
      <w:pPr>
        <w:tabs>
          <w:tab w:val="num" w:pos="360"/>
        </w:tabs>
        <w:jc w:val="both"/>
        <w:rPr>
          <w:rFonts w:ascii="Raleway" w:hAnsi="Raleway" w:cs="Arial"/>
          <w:color w:val="000000" w:themeColor="text1"/>
          <w:sz w:val="22"/>
          <w:szCs w:val="22"/>
        </w:rPr>
      </w:pP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Proces „nabíjania“ finančného príspevku na kartu Callio bude </w:t>
      </w:r>
      <w:r w:rsidR="00FE04B5" w:rsidRPr="004A6A90">
        <w:rPr>
          <w:rFonts w:ascii="Raleway" w:hAnsi="Raleway" w:cs="Arial"/>
          <w:color w:val="000000" w:themeColor="text1"/>
          <w:sz w:val="22"/>
          <w:szCs w:val="22"/>
        </w:rPr>
        <w:t>rovnaký ako doteraz</w:t>
      </w:r>
      <w:r w:rsidRPr="004A6A90">
        <w:rPr>
          <w:rFonts w:ascii="Raleway" w:hAnsi="Raleway" w:cs="Arial"/>
          <w:color w:val="000000" w:themeColor="text1"/>
          <w:sz w:val="22"/>
          <w:szCs w:val="22"/>
        </w:rPr>
        <w:t xml:space="preserve">. </w:t>
      </w:r>
    </w:p>
    <w:p w14:paraId="747E73AE" w14:textId="755A96EA" w:rsidR="00DF6779" w:rsidRPr="004A6A90" w:rsidRDefault="00FE04B5" w:rsidP="002A466E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Dodávateľ Cal</w:t>
      </w:r>
      <w:r w:rsidR="009F31DC">
        <w:rPr>
          <w:rFonts w:ascii="Raleway" w:hAnsi="Raleway" w:cs="Helvetica"/>
          <w:color w:val="000000" w:themeColor="text1"/>
          <w:sz w:val="22"/>
          <w:szCs w:val="22"/>
          <w:lang w:val="sk-SK"/>
        </w:rPr>
        <w:t>l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io kariet rozšíril funkcionalitu </w:t>
      </w:r>
      <w:r w:rsidR="0055456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karty 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(viď </w:t>
      </w:r>
      <w:r w:rsidR="0055456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v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 </w:t>
      </w:r>
      <w:r w:rsidR="0055456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prílohe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).</w:t>
      </w:r>
    </w:p>
    <w:p w14:paraId="3228C9DB" w14:textId="77777777" w:rsidR="00DF6779" w:rsidRPr="004A6A90" w:rsidRDefault="00DF6779" w:rsidP="002A466E">
      <w:pPr>
        <w:suppressAutoHyphens/>
        <w:ind w:firstLine="720"/>
        <w:jc w:val="both"/>
        <w:rPr>
          <w:rFonts w:ascii="Raleway" w:hAnsi="Raleway" w:cs="Arial"/>
          <w:b/>
          <w:color w:val="000000" w:themeColor="text1"/>
          <w:sz w:val="22"/>
          <w:szCs w:val="22"/>
        </w:rPr>
      </w:pPr>
    </w:p>
    <w:p w14:paraId="357AA202" w14:textId="6FB2531D" w:rsidR="00FE04B5" w:rsidRPr="004A6A90" w:rsidRDefault="00FE04B5" w:rsidP="00456933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  <w:r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Od </w:t>
      </w:r>
      <w:r w:rsidR="00DC30A2"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01</w:t>
      </w:r>
      <w:r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.1</w:t>
      </w:r>
      <w:r w:rsidR="00DC30A2"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2</w:t>
      </w:r>
      <w:r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.2021 </w:t>
      </w:r>
      <w:r w:rsidR="0028159E"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do </w:t>
      </w:r>
      <w:r w:rsidR="00DC30A2"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15</w:t>
      </w:r>
      <w:r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.1</w:t>
      </w:r>
      <w:r w:rsidR="0028159E"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2</w:t>
      </w:r>
      <w:r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.2021 sa v</w:t>
      </w:r>
      <w:r w:rsidR="000F60BC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š</w:t>
      </w:r>
      <w:r w:rsidR="00281D09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etci zamestnanci 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môžu rozhodnúť </w:t>
      </w:r>
      <w:r w:rsidR="00C35C28"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či im</w:t>
      </w:r>
      <w:r w:rsidRPr="004A6A90">
        <w:rPr>
          <w:rFonts w:ascii="Raleway" w:hAnsi="Raleway" w:cs="Helvetica"/>
          <w:color w:val="000000" w:themeColor="text1"/>
          <w:sz w:val="22"/>
          <w:szCs w:val="22"/>
          <w:lang w:val="sk-SK"/>
        </w:rPr>
        <w:t>:</w:t>
      </w:r>
    </w:p>
    <w:p w14:paraId="3CA5E6A4" w14:textId="1A6C5B94" w:rsidR="00FE04B5" w:rsidRPr="00DC30A2" w:rsidRDefault="00C35C28" w:rsidP="00A578FF">
      <w:pPr>
        <w:pStyle w:val="Normlnywebov"/>
        <w:numPr>
          <w:ilvl w:val="0"/>
          <w:numId w:val="2"/>
        </w:numPr>
        <w:shd w:val="clear" w:color="auto" w:fill="FFFFFF"/>
        <w:spacing w:before="0"/>
        <w:jc w:val="both"/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</w:pP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naďalej má zamestnávateľ </w:t>
      </w:r>
      <w:r w:rsidR="00FE04B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poskyt</w:t>
      </w: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ovať </w:t>
      </w:r>
      <w:r w:rsidR="00127F0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na Ca</w:t>
      </w:r>
      <w:r w:rsidR="00ED201D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l</w:t>
      </w:r>
      <w:r w:rsidR="00127F0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lio kartu </w:t>
      </w:r>
      <w:r w:rsidR="00FE04B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elektronick</w:t>
      </w:r>
      <w:r w:rsidR="00127F0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é</w:t>
      </w:r>
      <w:r w:rsidR="00FE04B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 stravovac</w:t>
      </w:r>
      <w:r w:rsidR="00127F0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ie poukážky, na ktoré si zamestnanec prisp</w:t>
      </w:r>
      <w:r w:rsidR="004A6A90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i</w:t>
      </w:r>
      <w:r w:rsidR="00127F0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eva aj sám,</w:t>
      </w:r>
    </w:p>
    <w:p w14:paraId="438DF918" w14:textId="4A020153" w:rsidR="00FE04B5" w:rsidRPr="00DC30A2" w:rsidRDefault="00127F05" w:rsidP="00A578FF">
      <w:pPr>
        <w:pStyle w:val="Normlnywebov"/>
        <w:numPr>
          <w:ilvl w:val="0"/>
          <w:numId w:val="2"/>
        </w:numPr>
        <w:shd w:val="clear" w:color="auto" w:fill="FFFFFF"/>
        <w:spacing w:before="0"/>
        <w:jc w:val="both"/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</w:pP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má zamestnávateľ </w:t>
      </w:r>
      <w:r w:rsidR="00FE04B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poskyt</w:t>
      </w: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ovať na Ca</w:t>
      </w:r>
      <w:r w:rsidR="00ED201D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l</w:t>
      </w: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lio kartu len </w:t>
      </w:r>
      <w:r w:rsidR="00FE04B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finančn</w:t>
      </w: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ý</w:t>
      </w:r>
      <w:r w:rsidR="00FE04B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 príspev</w:t>
      </w: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o</w:t>
      </w:r>
      <w:r w:rsidR="00FE04B5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k na stravovanie</w:t>
      </w: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, na ktor</w:t>
      </w:r>
      <w:r w:rsidR="00ED5C9D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ý</w:t>
      </w: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 si zamestnanec už sám neprispieva.</w:t>
      </w:r>
    </w:p>
    <w:p w14:paraId="3899ED8E" w14:textId="77777777" w:rsidR="00FE04B5" w:rsidRPr="004A6A90" w:rsidRDefault="00FE04B5" w:rsidP="002A466E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</w:p>
    <w:p w14:paraId="09BEDF7E" w14:textId="76231C6F" w:rsidR="00DC30A2" w:rsidRPr="00456933" w:rsidRDefault="00127F05" w:rsidP="00DC30A2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</w:pPr>
      <w:r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Rozhodnutie</w:t>
      </w:r>
      <w:r w:rsidR="00DC30A2"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, že prechádzate na finančný príspevok </w:t>
      </w:r>
      <w:r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môž</w:t>
      </w:r>
      <w:r w:rsidR="00DC30A2"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ete </w:t>
      </w:r>
      <w:r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urobiť</w:t>
      </w:r>
      <w:r w:rsidR="00DC30A2" w:rsidRPr="00456933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:</w:t>
      </w:r>
    </w:p>
    <w:p w14:paraId="59691510" w14:textId="65BCD246" w:rsidR="00567983" w:rsidRPr="00456933" w:rsidRDefault="00456933" w:rsidP="00A86A69">
      <w:pPr>
        <w:pStyle w:val="Normlnywebov"/>
        <w:numPr>
          <w:ilvl w:val="0"/>
          <w:numId w:val="5"/>
        </w:numPr>
        <w:shd w:val="clear" w:color="auto" w:fill="FFFFFF"/>
        <w:spacing w:before="0"/>
        <w:jc w:val="both"/>
        <w:rPr>
          <w:rFonts w:ascii="Raleway" w:hAnsi="Raleway"/>
          <w:sz w:val="16"/>
          <w:szCs w:val="16"/>
        </w:rPr>
      </w:pPr>
      <w:r>
        <w:rPr>
          <w:rFonts w:ascii="Raleway" w:hAnsi="Raleway"/>
          <w:bCs/>
          <w:sz w:val="22"/>
          <w:szCs w:val="22"/>
          <w:lang w:val="sk-SK" w:eastAsia="sk-SK"/>
        </w:rPr>
        <w:t xml:space="preserve">online </w:t>
      </w:r>
      <w:r w:rsidR="004077CB" w:rsidRPr="00456933">
        <w:rPr>
          <w:rFonts w:ascii="Raleway" w:hAnsi="Raleway"/>
          <w:bCs/>
          <w:sz w:val="22"/>
          <w:szCs w:val="22"/>
          <w:lang w:val="sk-SK" w:eastAsia="sk-SK"/>
        </w:rPr>
        <w:t>na portáli Callio zakliknutím výberu</w:t>
      </w:r>
      <w:r w:rsidRPr="00456933">
        <w:rPr>
          <w:rFonts w:ascii="Raleway" w:hAnsi="Raleway"/>
          <w:bCs/>
          <w:sz w:val="22"/>
          <w:szCs w:val="22"/>
          <w:lang w:val="sk-SK" w:eastAsia="sk-SK"/>
        </w:rPr>
        <w:t xml:space="preserve"> </w:t>
      </w:r>
      <w:r w:rsidR="004077CB" w:rsidRPr="00456933">
        <w:rPr>
          <w:rFonts w:ascii="Raleway" w:hAnsi="Raleway"/>
          <w:bCs/>
          <w:sz w:val="22"/>
          <w:szCs w:val="22"/>
          <w:lang w:val="sk-SK" w:eastAsia="sk-SK"/>
        </w:rPr>
        <w:t>finančný príspevok</w:t>
      </w:r>
      <w:r w:rsidRPr="00456933">
        <w:rPr>
          <w:rFonts w:ascii="Raleway" w:hAnsi="Raleway"/>
          <w:bCs/>
          <w:sz w:val="22"/>
          <w:szCs w:val="22"/>
          <w:lang w:val="sk-SK" w:eastAsia="sk-SK"/>
        </w:rPr>
        <w:t>.</w:t>
      </w:r>
      <w:r>
        <w:rPr>
          <w:rFonts w:ascii="Raleway" w:hAnsi="Raleway"/>
          <w:bCs/>
          <w:sz w:val="22"/>
          <w:szCs w:val="22"/>
          <w:lang w:val="sk-SK" w:eastAsia="sk-SK"/>
        </w:rPr>
        <w:t xml:space="preserve"> </w:t>
      </w:r>
      <w:r w:rsidR="00942E4E" w:rsidRPr="00456933">
        <w:rPr>
          <w:rFonts w:ascii="Raleway" w:hAnsi="Raleway"/>
          <w:sz w:val="22"/>
          <w:szCs w:val="22"/>
          <w:lang w:val="sk-SK" w:eastAsia="sk-SK"/>
        </w:rPr>
        <w:t>P</w:t>
      </w:r>
      <w:r w:rsidR="004077CB" w:rsidRPr="00456933">
        <w:rPr>
          <w:rFonts w:ascii="Raleway" w:hAnsi="Raleway"/>
          <w:sz w:val="22"/>
          <w:szCs w:val="22"/>
          <w:lang w:val="sk-SK" w:eastAsia="sk-SK"/>
        </w:rPr>
        <w:t>re túto možnosť kliknite</w:t>
      </w:r>
      <w:r w:rsidR="004077CB" w:rsidRPr="00456933">
        <w:rPr>
          <w:rFonts w:ascii="Raleway" w:hAnsi="Raleway"/>
          <w:sz w:val="22"/>
          <w:szCs w:val="22"/>
          <w:lang w:eastAsia="sk-SK"/>
        </w:rPr>
        <w:t xml:space="preserve"> na</w:t>
      </w:r>
      <w:r>
        <w:rPr>
          <w:rFonts w:ascii="Raleway" w:hAnsi="Raleway"/>
          <w:sz w:val="22"/>
          <w:szCs w:val="22"/>
          <w:lang w:eastAsia="sk-SK"/>
        </w:rPr>
        <w:t xml:space="preserve">: </w:t>
      </w:r>
      <w:r w:rsidR="004077CB" w:rsidRPr="00456933">
        <w:rPr>
          <w:rFonts w:ascii="Raleway" w:hAnsi="Raleway"/>
          <w:sz w:val="22"/>
          <w:szCs w:val="22"/>
          <w:lang w:eastAsia="sk-SK"/>
        </w:rPr>
        <w:t xml:space="preserve"> </w:t>
      </w:r>
      <w:hyperlink r:id="rId8" w:history="1">
        <w:r w:rsidRPr="00456933">
          <w:rPr>
            <w:rStyle w:val="Hypertextovprepojenie"/>
            <w:rFonts w:ascii="Raleway" w:hAnsi="Raleway"/>
            <w:sz w:val="16"/>
            <w:szCs w:val="16"/>
          </w:rPr>
          <w:t>https://callio.eu/anketa-zamestnaca-vyber-prispevku-na-stravovanie-zssk/</w:t>
        </w:r>
      </w:hyperlink>
    </w:p>
    <w:p w14:paraId="452B2FC8" w14:textId="6856CF04" w:rsidR="004077CB" w:rsidRDefault="004077CB" w:rsidP="00744D5A">
      <w:pPr>
        <w:pStyle w:val="Normlnywebov"/>
        <w:shd w:val="clear" w:color="auto" w:fill="FFFFFF"/>
        <w:spacing w:before="0"/>
        <w:ind w:left="1440"/>
        <w:jc w:val="both"/>
        <w:rPr>
          <w:rFonts w:ascii="Raleway" w:hAnsi="Raleway"/>
          <w:sz w:val="22"/>
          <w:szCs w:val="22"/>
          <w:lang w:val="sk-SK" w:eastAsia="sk-SK"/>
        </w:rPr>
      </w:pPr>
    </w:p>
    <w:p w14:paraId="4DAAC95E" w14:textId="04CC46EA" w:rsidR="00567983" w:rsidRPr="0081136F" w:rsidRDefault="004077CB" w:rsidP="00D5150F">
      <w:pPr>
        <w:pStyle w:val="Normlnywebov"/>
        <w:numPr>
          <w:ilvl w:val="0"/>
          <w:numId w:val="5"/>
        </w:numPr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eastAsia="sk-SK"/>
        </w:rPr>
      </w:pPr>
      <w:r w:rsidRPr="0081136F">
        <w:rPr>
          <w:rFonts w:ascii="Raleway" w:hAnsi="Raleway"/>
          <w:bCs/>
          <w:sz w:val="22"/>
          <w:szCs w:val="22"/>
          <w:lang w:val="sk-SK" w:eastAsia="sk-SK"/>
        </w:rPr>
        <w:t>telefonick</w:t>
      </w:r>
      <w:r w:rsidR="00456933" w:rsidRPr="0081136F">
        <w:rPr>
          <w:rFonts w:ascii="Raleway" w:hAnsi="Raleway"/>
          <w:bCs/>
          <w:sz w:val="22"/>
          <w:szCs w:val="22"/>
          <w:lang w:val="sk-SK" w:eastAsia="sk-SK"/>
        </w:rPr>
        <w:t>y</w:t>
      </w:r>
      <w:r w:rsidRPr="0081136F">
        <w:rPr>
          <w:rFonts w:ascii="Raleway" w:hAnsi="Raleway"/>
          <w:bCs/>
          <w:sz w:val="22"/>
          <w:szCs w:val="22"/>
          <w:lang w:val="sk-SK" w:eastAsia="sk-SK"/>
        </w:rPr>
        <w:t xml:space="preserve"> na tel</w:t>
      </w:r>
      <w:r w:rsidR="00456933" w:rsidRPr="0081136F">
        <w:rPr>
          <w:rFonts w:ascii="Raleway" w:hAnsi="Raleway"/>
          <w:bCs/>
          <w:sz w:val="22"/>
          <w:szCs w:val="22"/>
          <w:lang w:val="sk-SK" w:eastAsia="sk-SK"/>
        </w:rPr>
        <w:t>efónnom čísle</w:t>
      </w:r>
      <w:r w:rsidRPr="0081136F">
        <w:rPr>
          <w:rFonts w:ascii="Raleway" w:hAnsi="Raleway"/>
          <w:b/>
          <w:sz w:val="22"/>
          <w:szCs w:val="22"/>
          <w:lang w:val="sk-SK" w:eastAsia="sk-SK"/>
        </w:rPr>
        <w:t xml:space="preserve"> </w:t>
      </w:r>
      <w:r w:rsidR="00567983" w:rsidRPr="0081136F">
        <w:rPr>
          <w:rFonts w:ascii="Raleway" w:hAnsi="Raleway"/>
          <w:bCs/>
          <w:color w:val="4472C4" w:themeColor="accent5"/>
          <w:sz w:val="22"/>
          <w:szCs w:val="22"/>
          <w:lang w:val="sk-SK" w:eastAsia="sk-SK"/>
        </w:rPr>
        <w:t xml:space="preserve"> +421 2 32 77 37 77</w:t>
      </w:r>
      <w:r w:rsidR="00456933" w:rsidRPr="0081136F">
        <w:rPr>
          <w:rFonts w:ascii="Raleway" w:hAnsi="Raleway"/>
          <w:bCs/>
          <w:sz w:val="22"/>
          <w:szCs w:val="22"/>
          <w:lang w:val="sk-SK" w:eastAsia="sk-SK"/>
        </w:rPr>
        <w:t xml:space="preserve">. </w:t>
      </w:r>
      <w:r w:rsidR="00567983" w:rsidRPr="0081136F">
        <w:rPr>
          <w:rFonts w:ascii="Raleway" w:hAnsi="Raleway"/>
          <w:bCs/>
          <w:sz w:val="22"/>
          <w:szCs w:val="22"/>
          <w:lang w:val="sk-SK" w:eastAsia="sk-SK"/>
        </w:rPr>
        <w:t xml:space="preserve"> </w:t>
      </w:r>
      <w:r w:rsidR="00456933" w:rsidRPr="0081136F">
        <w:rPr>
          <w:rFonts w:ascii="Raleway" w:hAnsi="Raleway"/>
          <w:bCs/>
          <w:sz w:val="22"/>
          <w:szCs w:val="22"/>
          <w:lang w:val="sk-SK" w:eastAsia="sk-SK"/>
        </w:rPr>
        <w:t>V bezplatnom rozhovore s operátorom Callio slovne</w:t>
      </w:r>
      <w:r w:rsidR="00456933" w:rsidRPr="0081136F">
        <w:rPr>
          <w:rFonts w:ascii="Raleway" w:hAnsi="Raleway"/>
          <w:b/>
          <w:sz w:val="22"/>
          <w:szCs w:val="22"/>
          <w:lang w:val="sk-SK" w:eastAsia="sk-SK"/>
        </w:rPr>
        <w:t xml:space="preserve"> </w:t>
      </w:r>
      <w:r w:rsidR="00456933" w:rsidRPr="0081136F">
        <w:rPr>
          <w:rFonts w:ascii="Raleway" w:hAnsi="Raleway"/>
          <w:sz w:val="22"/>
          <w:szCs w:val="22"/>
          <w:lang w:val="sk-SK" w:eastAsia="sk-SK"/>
        </w:rPr>
        <w:t>potvrďte, že chcete poberať  f</w:t>
      </w:r>
      <w:r w:rsidRPr="0081136F">
        <w:rPr>
          <w:rFonts w:ascii="Raleway" w:hAnsi="Raleway"/>
          <w:sz w:val="22"/>
          <w:szCs w:val="22"/>
          <w:lang w:val="sk-SK" w:eastAsia="sk-SK"/>
        </w:rPr>
        <w:t>inančný príspevok</w:t>
      </w:r>
      <w:r w:rsidR="00456933" w:rsidRPr="0081136F">
        <w:rPr>
          <w:rFonts w:ascii="Raleway" w:hAnsi="Raleway"/>
          <w:sz w:val="22"/>
          <w:szCs w:val="22"/>
          <w:lang w:val="sk-SK" w:eastAsia="sk-SK"/>
        </w:rPr>
        <w:t>.</w:t>
      </w:r>
      <w:r w:rsidRPr="0081136F">
        <w:rPr>
          <w:rFonts w:ascii="Raleway" w:hAnsi="Raleway"/>
          <w:sz w:val="22"/>
          <w:szCs w:val="22"/>
          <w:lang w:val="sk-SK" w:eastAsia="sk-SK"/>
        </w:rPr>
        <w:t xml:space="preserve"> </w:t>
      </w:r>
      <w:r w:rsidR="00567983" w:rsidRPr="0081136F">
        <w:rPr>
          <w:rFonts w:ascii="Raleway" w:hAnsi="Raleway"/>
          <w:sz w:val="22"/>
          <w:szCs w:val="22"/>
          <w:lang w:eastAsia="sk-SK"/>
        </w:rPr>
        <w:lastRenderedPageBreak/>
        <w:t xml:space="preserve">Telefonická linka bude </w:t>
      </w:r>
      <w:r w:rsidR="0081136F">
        <w:rPr>
          <w:rFonts w:ascii="Raleway" w:hAnsi="Raleway"/>
          <w:sz w:val="22"/>
          <w:szCs w:val="22"/>
          <w:lang w:eastAsia="sk-SK"/>
        </w:rPr>
        <w:t>dostupná od</w:t>
      </w:r>
      <w:r w:rsidR="00567983" w:rsidRPr="0081136F">
        <w:rPr>
          <w:rFonts w:ascii="Raleway" w:hAnsi="Raleway"/>
          <w:sz w:val="22"/>
          <w:szCs w:val="22"/>
          <w:lang w:eastAsia="sk-SK"/>
        </w:rPr>
        <w:t xml:space="preserve"> 8</w:t>
      </w:r>
      <w:r w:rsidR="0081136F">
        <w:rPr>
          <w:rFonts w:ascii="Raleway" w:hAnsi="Raleway"/>
          <w:sz w:val="22"/>
          <w:szCs w:val="22"/>
          <w:lang w:eastAsia="sk-SK"/>
        </w:rPr>
        <w:t xml:space="preserve">:00 </w:t>
      </w:r>
      <w:r w:rsidR="00567983" w:rsidRPr="0081136F">
        <w:rPr>
          <w:rFonts w:ascii="Raleway" w:hAnsi="Raleway"/>
          <w:sz w:val="22"/>
          <w:szCs w:val="22"/>
          <w:lang w:eastAsia="sk-SK"/>
        </w:rPr>
        <w:t>h</w:t>
      </w:r>
      <w:r w:rsidR="0081136F">
        <w:rPr>
          <w:rFonts w:ascii="Raleway" w:hAnsi="Raleway"/>
          <w:sz w:val="22"/>
          <w:szCs w:val="22"/>
          <w:lang w:eastAsia="sk-SK"/>
        </w:rPr>
        <w:t>odiny</w:t>
      </w:r>
      <w:r w:rsidR="00567983" w:rsidRPr="0081136F">
        <w:rPr>
          <w:rFonts w:ascii="Raleway" w:hAnsi="Raleway"/>
          <w:sz w:val="22"/>
          <w:szCs w:val="22"/>
          <w:lang w:eastAsia="sk-SK"/>
        </w:rPr>
        <w:t xml:space="preserve"> </w:t>
      </w:r>
      <w:r w:rsidR="0081136F">
        <w:rPr>
          <w:rFonts w:ascii="Raleway" w:hAnsi="Raleway"/>
          <w:sz w:val="22"/>
          <w:szCs w:val="22"/>
          <w:lang w:eastAsia="sk-SK"/>
        </w:rPr>
        <w:t>do 17:00 hodiny</w:t>
      </w:r>
      <w:r w:rsidR="005E559F">
        <w:rPr>
          <w:rFonts w:ascii="Raleway" w:hAnsi="Raleway"/>
          <w:sz w:val="22"/>
          <w:szCs w:val="22"/>
          <w:lang w:eastAsia="sk-SK"/>
        </w:rPr>
        <w:t xml:space="preserve"> v pracovných dňoch</w:t>
      </w:r>
      <w:r w:rsidR="00567983" w:rsidRPr="0081136F">
        <w:rPr>
          <w:rFonts w:ascii="Raleway" w:hAnsi="Raleway"/>
          <w:sz w:val="22"/>
          <w:szCs w:val="22"/>
          <w:lang w:eastAsia="sk-SK"/>
        </w:rPr>
        <w:t>.  </w:t>
      </w:r>
    </w:p>
    <w:p w14:paraId="2BFBFA4F" w14:textId="77777777" w:rsidR="00567983" w:rsidRDefault="00567983" w:rsidP="00567983"/>
    <w:p w14:paraId="44DF9F6D" w14:textId="4BD6EB1C" w:rsidR="00C35C28" w:rsidRPr="004A6A90" w:rsidRDefault="00C35C28" w:rsidP="00C35C28">
      <w:pPr>
        <w:pStyle w:val="Normlnywebov"/>
        <w:shd w:val="clear" w:color="auto" w:fill="FFFFFF"/>
        <w:spacing w:before="0"/>
        <w:jc w:val="both"/>
        <w:rPr>
          <w:rFonts w:ascii="Raleway" w:hAnsi="Raleway"/>
          <w:sz w:val="22"/>
          <w:szCs w:val="22"/>
          <w:lang w:val="sk-SK" w:eastAsia="sk-SK"/>
        </w:rPr>
      </w:pPr>
      <w:r w:rsidRPr="004A6A90">
        <w:rPr>
          <w:rFonts w:ascii="Raleway" w:hAnsi="Raleway"/>
          <w:sz w:val="22"/>
          <w:szCs w:val="22"/>
          <w:lang w:val="sk-SK" w:eastAsia="sk-SK"/>
        </w:rPr>
        <w:t>Zamestnanec, ktorý nevyužije ani jednu z predchádzajúcich možností</w:t>
      </w:r>
      <w:r w:rsidR="000C786E">
        <w:rPr>
          <w:rFonts w:ascii="Raleway" w:hAnsi="Raleway"/>
          <w:sz w:val="22"/>
          <w:szCs w:val="22"/>
          <w:lang w:val="sk-SK" w:eastAsia="sk-SK"/>
        </w:rPr>
        <w:t>,</w:t>
      </w:r>
      <w:r w:rsidRPr="004A6A90">
        <w:rPr>
          <w:rFonts w:ascii="Raleway" w:hAnsi="Raleway"/>
          <w:sz w:val="22"/>
          <w:szCs w:val="22"/>
          <w:lang w:val="sk-SK" w:eastAsia="sk-SK"/>
        </w:rPr>
        <w:t xml:space="preserve"> portál alebo telefonát deklaruje, že má záujem zotrvať na </w:t>
      </w:r>
      <w:r w:rsidR="00127F05" w:rsidRPr="004A6A90">
        <w:rPr>
          <w:rFonts w:ascii="Raleway" w:hAnsi="Raleway"/>
          <w:sz w:val="22"/>
          <w:szCs w:val="22"/>
          <w:lang w:val="sk-SK" w:eastAsia="sk-SK"/>
        </w:rPr>
        <w:t>poskytovaní</w:t>
      </w:r>
      <w:r w:rsidRPr="004A6A90">
        <w:rPr>
          <w:rFonts w:ascii="Raleway" w:hAnsi="Raleway"/>
          <w:sz w:val="22"/>
          <w:szCs w:val="22"/>
          <w:lang w:val="sk-SK" w:eastAsia="sk-SK"/>
        </w:rPr>
        <w:t xml:space="preserve"> stravovania formou elektronických stravovacích poukážok. </w:t>
      </w:r>
    </w:p>
    <w:p w14:paraId="6A4624EA" w14:textId="77777777" w:rsidR="009F31DC" w:rsidRDefault="009F31DC" w:rsidP="00A61E52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b/>
          <w:color w:val="000000" w:themeColor="text1"/>
          <w:sz w:val="22"/>
          <w:szCs w:val="22"/>
          <w:lang w:val="sk-SK"/>
        </w:rPr>
      </w:pPr>
    </w:p>
    <w:p w14:paraId="662E6113" w14:textId="0ACCB4F0" w:rsidR="00A61E52" w:rsidRPr="0081136F" w:rsidRDefault="00281D09" w:rsidP="00A61E52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color w:val="000000" w:themeColor="text1"/>
          <w:sz w:val="22"/>
          <w:szCs w:val="22"/>
          <w:lang w:val="sk-SK"/>
        </w:rPr>
      </w:pPr>
      <w:r w:rsidRPr="0081136F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Zamestnanec je viazaný svojím výberom počas 12 mesiacov odo dňa, ku ktorému sa výber viaže. </w:t>
      </w:r>
      <w:r w:rsidR="00603F61" w:rsidRPr="0081136F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Zamestnanec, ktorý po uplynutí obdobia viazanosti (12 mesiacov) bude mať záujem formu poskytovania stravovania zmeniť, bude tak môcť urobiť opätovne v mesiaci november 2022 s tým, že zmena </w:t>
      </w:r>
      <w:r w:rsidR="006337D4" w:rsidRPr="0081136F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formy </w:t>
      </w:r>
      <w:r w:rsidR="00603F61" w:rsidRPr="0081136F">
        <w:rPr>
          <w:rFonts w:ascii="Raleway" w:hAnsi="Raleway" w:cs="Helvetica"/>
          <w:color w:val="000000" w:themeColor="text1"/>
          <w:sz w:val="22"/>
          <w:szCs w:val="22"/>
          <w:lang w:val="sk-SK"/>
        </w:rPr>
        <w:t>poskytovania stravovan</w:t>
      </w:r>
      <w:r w:rsidR="000F60BC" w:rsidRPr="0081136F">
        <w:rPr>
          <w:rFonts w:ascii="Raleway" w:hAnsi="Raleway" w:cs="Helvetica"/>
          <w:color w:val="000000" w:themeColor="text1"/>
          <w:sz w:val="22"/>
          <w:szCs w:val="22"/>
          <w:lang w:val="sk-SK"/>
        </w:rPr>
        <w:t>i</w:t>
      </w:r>
      <w:r w:rsidR="006337D4" w:rsidRPr="0081136F">
        <w:rPr>
          <w:rFonts w:ascii="Raleway" w:hAnsi="Raleway" w:cs="Helvetica"/>
          <w:color w:val="000000" w:themeColor="text1"/>
          <w:sz w:val="22"/>
          <w:szCs w:val="22"/>
          <w:lang w:val="sk-SK"/>
        </w:rPr>
        <w:t>a</w:t>
      </w:r>
      <w:r w:rsidR="00603F61" w:rsidRPr="0081136F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sa reálne uskutoční v januári 2023.</w:t>
      </w:r>
      <w:r w:rsidR="00A61E52" w:rsidRPr="0081136F">
        <w:rPr>
          <w:rFonts w:ascii="Raleway" w:hAnsi="Raleway" w:cs="Helvetica"/>
          <w:color w:val="000000" w:themeColor="text1"/>
          <w:sz w:val="22"/>
          <w:szCs w:val="22"/>
          <w:lang w:val="sk-SK"/>
        </w:rPr>
        <w:t xml:space="preserve"> </w:t>
      </w:r>
    </w:p>
    <w:p w14:paraId="6920A23E" w14:textId="2E31704C" w:rsidR="00FC2033" w:rsidRDefault="00A61E52" w:rsidP="00B972B6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</w:pP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V súvislosti s rozšírením formy o finančný príspevok sa v súčasnosti vydané Callio karty </w:t>
      </w:r>
      <w:r w:rsidR="0028159E"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nateraz </w:t>
      </w:r>
      <w:r w:rsidRPr="00DC30A2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nemenia.  </w:t>
      </w:r>
    </w:p>
    <w:p w14:paraId="73292CA0" w14:textId="77777777" w:rsidR="00B972B6" w:rsidRPr="00B972B6" w:rsidRDefault="00B972B6" w:rsidP="00B972B6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</w:pPr>
    </w:p>
    <w:p w14:paraId="0A0499F4" w14:textId="3EF63B56" w:rsidR="0081136F" w:rsidRDefault="0081136F" w:rsidP="00942E4E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</w:pPr>
      <w:r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V priebehu prvého štvrťroka 2022 zamestnávateľ preverí, nastaví a zavedie aj možnosť úhrady finančného príspevku na bežný účet, na ktorý je zamestnancovi vyplácaná mzda</w:t>
      </w:r>
      <w:r w:rsidR="001D2F20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.</w:t>
      </w:r>
      <w:r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 </w:t>
      </w:r>
      <w:r w:rsidR="00BF7C68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 Výška finančného príspevku </w:t>
      </w:r>
      <w:r w:rsidR="001D2F20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by </w:t>
      </w:r>
      <w:r w:rsidR="00BF7C68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sa ani pri tejto forme nemen</w:t>
      </w:r>
      <w:r w:rsidR="001D2F20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>ila</w:t>
      </w:r>
      <w:r w:rsidR="00BF7C68"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. </w:t>
      </w:r>
      <w:r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  <w:t xml:space="preserve"> </w:t>
      </w:r>
    </w:p>
    <w:p w14:paraId="332D81C4" w14:textId="77777777" w:rsidR="0081136F" w:rsidRDefault="0081136F" w:rsidP="00942E4E">
      <w:pPr>
        <w:pStyle w:val="Normlnywebov"/>
        <w:shd w:val="clear" w:color="auto" w:fill="FFFFFF"/>
        <w:spacing w:before="0"/>
        <w:jc w:val="both"/>
        <w:rPr>
          <w:rFonts w:ascii="Raleway" w:hAnsi="Raleway" w:cs="Helvetica"/>
          <w:bCs/>
          <w:color w:val="000000" w:themeColor="text1"/>
          <w:sz w:val="22"/>
          <w:szCs w:val="22"/>
          <w:lang w:val="sk-SK"/>
        </w:rPr>
      </w:pPr>
    </w:p>
    <w:p w14:paraId="020EF7A2" w14:textId="2AB0E113" w:rsidR="000A1777" w:rsidRPr="003136BA" w:rsidRDefault="000A1777" w:rsidP="003136BA">
      <w:pPr>
        <w:pStyle w:val="Normlnywebov"/>
        <w:shd w:val="clear" w:color="auto" w:fill="FFFFFF"/>
        <w:spacing w:before="0"/>
        <w:ind w:firstLine="708"/>
        <w:jc w:val="both"/>
        <w:rPr>
          <w:rFonts w:ascii="Raleway" w:hAnsi="Raleway" w:cs="Helvetica"/>
          <w:bCs/>
          <w:color w:val="000000" w:themeColor="text1"/>
          <w:sz w:val="22"/>
          <w:szCs w:val="22"/>
          <w:highlight w:val="yellow"/>
          <w:lang w:val="sk-SK"/>
        </w:rPr>
      </w:pPr>
      <w:r w:rsidRPr="003136BA">
        <w:rPr>
          <w:rFonts w:ascii="Raleway" w:hAnsi="Raleway" w:cs="Helvetica"/>
          <w:bCs/>
          <w:color w:val="000000" w:themeColor="text1"/>
          <w:sz w:val="22"/>
          <w:szCs w:val="22"/>
          <w:highlight w:val="yellow"/>
          <w:lang w:val="sk-SK"/>
        </w:rPr>
        <w:t xml:space="preserve">     </w:t>
      </w:r>
    </w:p>
    <w:p w14:paraId="787F2302" w14:textId="77777777" w:rsidR="00A556EC" w:rsidRPr="004A6A90" w:rsidRDefault="00A556EC" w:rsidP="00006280">
      <w:pPr>
        <w:pStyle w:val="Normlnywebov"/>
        <w:shd w:val="clear" w:color="auto" w:fill="FFFFFF"/>
        <w:spacing w:before="0"/>
        <w:jc w:val="both"/>
        <w:rPr>
          <w:rStyle w:val="Siln"/>
          <w:rFonts w:ascii="Raleway" w:hAnsi="Raleway" w:cs="Helvetica"/>
          <w:b w:val="0"/>
          <w:bCs w:val="0"/>
          <w:color w:val="353535"/>
          <w:sz w:val="22"/>
          <w:szCs w:val="22"/>
          <w:lang w:val="sk-SK"/>
        </w:rPr>
      </w:pPr>
    </w:p>
    <w:p w14:paraId="406F06ED" w14:textId="396F0CC7" w:rsidR="00990080" w:rsidRPr="004A6A90" w:rsidRDefault="00990080" w:rsidP="00990080">
      <w:pPr>
        <w:pStyle w:val="Normlnywebov"/>
        <w:shd w:val="clear" w:color="auto" w:fill="FFFFFF"/>
        <w:spacing w:before="0" w:after="0"/>
        <w:rPr>
          <w:rFonts w:ascii="Raleway" w:hAnsi="Raleway" w:cs="Helvetica"/>
          <w:color w:val="353535"/>
          <w:sz w:val="18"/>
          <w:szCs w:val="18"/>
          <w:lang w:val="sk-SK"/>
        </w:rPr>
      </w:pPr>
      <w:r w:rsidRPr="004A6A90">
        <w:rPr>
          <w:rFonts w:ascii="Raleway" w:hAnsi="Raleway" w:cs="Helvetica"/>
          <w:color w:val="353535"/>
          <w:sz w:val="18"/>
          <w:szCs w:val="18"/>
          <w:lang w:val="sk-SK"/>
        </w:rPr>
        <w:t>Prílohy:  Výhody poskytovania finančného príspevku na kartu Callio</w:t>
      </w:r>
    </w:p>
    <w:p w14:paraId="7E698E08" w14:textId="77777777" w:rsidR="00A556EC" w:rsidRPr="004A6A90" w:rsidRDefault="00A556EC" w:rsidP="00006280">
      <w:pPr>
        <w:pStyle w:val="Normlnywebov"/>
        <w:shd w:val="clear" w:color="auto" w:fill="FFFFFF"/>
        <w:spacing w:before="0"/>
        <w:jc w:val="both"/>
        <w:rPr>
          <w:rStyle w:val="Siln"/>
          <w:rFonts w:ascii="Raleway" w:hAnsi="Raleway" w:cs="Helvetica"/>
          <w:b w:val="0"/>
          <w:bCs w:val="0"/>
          <w:color w:val="353535"/>
          <w:sz w:val="22"/>
          <w:szCs w:val="22"/>
          <w:lang w:val="sk-SK"/>
        </w:rPr>
      </w:pPr>
    </w:p>
    <w:p w14:paraId="327AC43D" w14:textId="443F4072" w:rsidR="00A556EC" w:rsidRDefault="00A556EC" w:rsidP="00006280">
      <w:pPr>
        <w:pStyle w:val="Normlnywebov"/>
        <w:shd w:val="clear" w:color="auto" w:fill="FFFFFF"/>
        <w:spacing w:before="0"/>
        <w:jc w:val="both"/>
        <w:rPr>
          <w:rStyle w:val="Siln"/>
          <w:rFonts w:ascii="Raleway" w:hAnsi="Raleway" w:cs="Helvetica"/>
          <w:b w:val="0"/>
          <w:bCs w:val="0"/>
          <w:color w:val="353535"/>
          <w:sz w:val="22"/>
          <w:szCs w:val="22"/>
          <w:lang w:val="sk-SK"/>
        </w:rPr>
      </w:pPr>
    </w:p>
    <w:p w14:paraId="26041732" w14:textId="79168F28" w:rsidR="00366879" w:rsidRDefault="00366879" w:rsidP="00006280">
      <w:pPr>
        <w:pStyle w:val="Normlnywebov"/>
        <w:shd w:val="clear" w:color="auto" w:fill="FFFFFF"/>
        <w:spacing w:before="0"/>
        <w:jc w:val="both"/>
        <w:rPr>
          <w:rStyle w:val="Siln"/>
          <w:rFonts w:ascii="Raleway" w:hAnsi="Raleway" w:cs="Helvetica"/>
          <w:b w:val="0"/>
          <w:bCs w:val="0"/>
          <w:color w:val="353535"/>
          <w:sz w:val="22"/>
          <w:szCs w:val="22"/>
          <w:lang w:val="sk-SK"/>
        </w:rPr>
      </w:pPr>
    </w:p>
    <w:p w14:paraId="5820E6C5" w14:textId="77777777" w:rsidR="00B972B6" w:rsidRDefault="00B972B6" w:rsidP="00006280">
      <w:pPr>
        <w:pStyle w:val="Normlnywebov"/>
        <w:shd w:val="clear" w:color="auto" w:fill="FFFFFF"/>
        <w:spacing w:before="0"/>
        <w:jc w:val="both"/>
        <w:rPr>
          <w:rStyle w:val="Siln"/>
          <w:rFonts w:ascii="Raleway" w:hAnsi="Raleway" w:cs="Helvetica"/>
          <w:b w:val="0"/>
          <w:bCs w:val="0"/>
          <w:color w:val="353535"/>
          <w:sz w:val="22"/>
          <w:szCs w:val="22"/>
          <w:lang w:val="sk-SK"/>
        </w:rPr>
      </w:pPr>
    </w:p>
    <w:p w14:paraId="6D2319FF" w14:textId="77777777" w:rsidR="00752220" w:rsidRPr="004A6A90" w:rsidRDefault="00752220" w:rsidP="00006280">
      <w:pPr>
        <w:pStyle w:val="Normlnywebov"/>
        <w:shd w:val="clear" w:color="auto" w:fill="FFFFFF"/>
        <w:spacing w:before="0"/>
        <w:jc w:val="both"/>
        <w:rPr>
          <w:rStyle w:val="Siln"/>
          <w:rFonts w:ascii="Raleway" w:hAnsi="Raleway" w:cs="Helvetica"/>
          <w:b w:val="0"/>
          <w:bCs w:val="0"/>
          <w:color w:val="353535"/>
          <w:sz w:val="22"/>
          <w:szCs w:val="22"/>
          <w:lang w:val="sk-SK"/>
        </w:rPr>
      </w:pPr>
    </w:p>
    <w:p w14:paraId="2AC73167" w14:textId="171D7757" w:rsidR="00F029F9" w:rsidRPr="004A6A90" w:rsidRDefault="00F029F9" w:rsidP="00006280">
      <w:pPr>
        <w:pStyle w:val="Zarkazkladnhotextu"/>
        <w:tabs>
          <w:tab w:val="center" w:pos="6660"/>
        </w:tabs>
        <w:spacing w:after="0"/>
        <w:ind w:left="284"/>
        <w:jc w:val="both"/>
        <w:rPr>
          <w:rFonts w:ascii="Raleway" w:hAnsi="Raleway"/>
          <w:b/>
          <w:sz w:val="20"/>
          <w:szCs w:val="20"/>
        </w:rPr>
      </w:pPr>
      <w:r w:rsidRPr="004A6A90">
        <w:rPr>
          <w:rFonts w:ascii="Raleway" w:hAnsi="Raleway"/>
          <w:sz w:val="20"/>
          <w:szCs w:val="20"/>
        </w:rPr>
        <w:tab/>
      </w:r>
      <w:r w:rsidRPr="004A6A90">
        <w:rPr>
          <w:rFonts w:ascii="Raleway" w:hAnsi="Raleway"/>
          <w:b/>
          <w:sz w:val="20"/>
          <w:szCs w:val="20"/>
        </w:rPr>
        <w:t>Mgr. Andrea Trégerová</w:t>
      </w:r>
      <w:r w:rsidR="00AB4D76">
        <w:rPr>
          <w:rFonts w:ascii="Raleway" w:hAnsi="Raleway"/>
          <w:b/>
          <w:sz w:val="20"/>
          <w:szCs w:val="20"/>
        </w:rPr>
        <w:t>, v.r.</w:t>
      </w:r>
      <w:bookmarkStart w:id="0" w:name="_GoBack"/>
      <w:bookmarkEnd w:id="0"/>
    </w:p>
    <w:p w14:paraId="36BEFCB5" w14:textId="77777777" w:rsidR="00F029F9" w:rsidRPr="004A6A90" w:rsidRDefault="00F029F9" w:rsidP="00006280">
      <w:pPr>
        <w:pStyle w:val="Zarkazkladnhotextu"/>
        <w:tabs>
          <w:tab w:val="center" w:pos="6660"/>
        </w:tabs>
        <w:spacing w:after="0"/>
        <w:ind w:left="284"/>
        <w:jc w:val="both"/>
        <w:rPr>
          <w:rFonts w:ascii="Raleway" w:hAnsi="Raleway"/>
          <w:sz w:val="20"/>
          <w:szCs w:val="20"/>
        </w:rPr>
      </w:pPr>
      <w:r w:rsidRPr="004A6A90">
        <w:rPr>
          <w:rFonts w:ascii="Raleway" w:hAnsi="Raleway"/>
          <w:sz w:val="20"/>
          <w:szCs w:val="20"/>
        </w:rPr>
        <w:tab/>
        <w:t>riaditeľka odboru riadenia ľudských zdrojov</w:t>
      </w:r>
    </w:p>
    <w:p w14:paraId="57F17FBF" w14:textId="77777777" w:rsidR="00006280" w:rsidRPr="004A6A90" w:rsidRDefault="00006280" w:rsidP="00084CE8">
      <w:pPr>
        <w:pStyle w:val="Normlnywebov"/>
        <w:shd w:val="clear" w:color="auto" w:fill="FFFFFF"/>
        <w:spacing w:before="0" w:after="0"/>
        <w:rPr>
          <w:rFonts w:ascii="Raleway" w:hAnsi="Raleway" w:cs="Helvetica"/>
          <w:color w:val="353535"/>
          <w:sz w:val="18"/>
          <w:szCs w:val="18"/>
          <w:lang w:val="sk-SK"/>
        </w:rPr>
      </w:pPr>
    </w:p>
    <w:p w14:paraId="66BEB3FA" w14:textId="77777777" w:rsidR="00657733" w:rsidRPr="004A6A90" w:rsidRDefault="00657733" w:rsidP="00084CE8">
      <w:pPr>
        <w:pStyle w:val="Normlnywebov"/>
        <w:shd w:val="clear" w:color="auto" w:fill="FFFFFF"/>
        <w:spacing w:before="0" w:after="0"/>
        <w:rPr>
          <w:rFonts w:ascii="Raleway" w:hAnsi="Raleway" w:cs="Helvetica"/>
          <w:color w:val="353535"/>
          <w:sz w:val="18"/>
          <w:szCs w:val="18"/>
          <w:lang w:val="sk-SK"/>
        </w:rPr>
      </w:pPr>
    </w:p>
    <w:p w14:paraId="3D0B65BF" w14:textId="77777777" w:rsidR="00990080" w:rsidRPr="004A6A90" w:rsidRDefault="00990080" w:rsidP="00990080">
      <w:pPr>
        <w:pStyle w:val="Normlnywebov"/>
        <w:shd w:val="clear" w:color="auto" w:fill="FFFFFF"/>
        <w:spacing w:before="0" w:after="0"/>
        <w:rPr>
          <w:rFonts w:ascii="Raleway" w:hAnsi="Raleway" w:cs="Helvetica"/>
          <w:color w:val="353535"/>
          <w:sz w:val="18"/>
          <w:szCs w:val="18"/>
          <w:lang w:val="sk-SK"/>
        </w:rPr>
      </w:pPr>
    </w:p>
    <w:sectPr w:rsidR="00990080" w:rsidRPr="004A6A90" w:rsidSect="005C3EF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417" w:bottom="2073" w:left="1417" w:header="2426" w:footer="141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DDF1A" w14:textId="77777777" w:rsidR="00CD295F" w:rsidRDefault="00CD295F" w:rsidP="001A4B17">
      <w:r>
        <w:separator/>
      </w:r>
    </w:p>
  </w:endnote>
  <w:endnote w:type="continuationSeparator" w:id="0">
    <w:p w14:paraId="523F0530" w14:textId="77777777" w:rsidR="00CD295F" w:rsidRDefault="00CD295F" w:rsidP="001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Raleway"/>
    <w:panose1 w:val="020B0003030101060003"/>
    <w:charset w:val="EE"/>
    <w:family w:val="swiss"/>
    <w:pitch w:val="variable"/>
    <w:sig w:usb0="A00002FF" w:usb1="5000205B" w:usb2="00000000" w:usb3="00000000" w:csb0="00000097" w:csb1="00000000"/>
  </w:font>
  <w:font w:name="Raleway SemiBold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86918183"/>
  <w:bookmarkStart w:id="2" w:name="_Hlk86918184"/>
  <w:p w14:paraId="063C5286" w14:textId="77777777" w:rsidR="00C35C28" w:rsidRDefault="00C35C28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7FBFE8" wp14:editId="57F215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1F2F" w14:textId="77777777" w:rsidR="00C35C28" w:rsidRPr="00296341" w:rsidRDefault="00C35C28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IČO: 35 914 939</w:t>
                            </w:r>
                          </w:p>
                          <w:p w14:paraId="586F4044" w14:textId="77777777" w:rsidR="00C35C28" w:rsidRPr="00296341" w:rsidRDefault="00C35C28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D1411" w14:textId="77777777" w:rsidR="00C35C28" w:rsidRPr="00296341" w:rsidRDefault="00C35C28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e-mail: info@slovakrail.sk</w:t>
                            </w:r>
                          </w:p>
                          <w:p w14:paraId="7547A511" w14:textId="77777777" w:rsidR="00C35C28" w:rsidRPr="003350DF" w:rsidRDefault="00C35C28" w:rsidP="00E93673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ové pole 11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2B13B" w14:textId="77777777" w:rsidR="00C35C28" w:rsidRPr="00296341" w:rsidRDefault="00C35C28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Bankové spojenie: Všeobecná úverová banka, a.s.</w:t>
                            </w:r>
                          </w:p>
                          <w:p w14:paraId="1506004C" w14:textId="77777777" w:rsidR="00C35C28" w:rsidRPr="00296341" w:rsidRDefault="00C35C28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IBAN: SK25 0200 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Textové pole 20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0AE1" w14:textId="77777777" w:rsidR="00C35C28" w:rsidRPr="0083451B" w:rsidRDefault="00C35C28" w:rsidP="00E93673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Železničná spoločnosť Slovensko, 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s.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87FBFE8" id="Skupina 8" o:spid="_x0000_s1026" style="position:absolute;margin-left:0;margin-top:0;width:453.25pt;height:52.15pt;z-index:251668480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7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642E1F2F" w14:textId="77777777" w:rsidR="00C35C28" w:rsidRPr="00296341" w:rsidRDefault="00C35C28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IČO: 35 914 939</w:t>
                      </w:r>
                    </w:p>
                    <w:p w14:paraId="586F4044" w14:textId="77777777" w:rsidR="00C35C28" w:rsidRPr="00296341" w:rsidRDefault="00C35C28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</w:rPr>
                        <w:t>18 188</w:t>
                      </w:r>
                    </w:p>
                  </w:txbxContent>
                </v:textbox>
              </v:shape>
              <v:shape id="Textové pole 10" o:spid="_x0000_s1028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2E8D1411" w14:textId="77777777" w:rsidR="00C35C28" w:rsidRPr="00296341" w:rsidRDefault="00C35C28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e-mail: info@slovakrail.sk</w:t>
                      </w:r>
                    </w:p>
                    <w:p w14:paraId="7547A511" w14:textId="77777777" w:rsidR="00C35C28" w:rsidRPr="003350DF" w:rsidRDefault="00C35C28" w:rsidP="00E93673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  <w:t>www.zssk.sk</w:t>
                      </w:r>
                    </w:p>
                  </w:txbxContent>
                </v:textbox>
              </v:shape>
              <v:shape id="Textové pole 11" o:spid="_x0000_s1029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5272B13B" w14:textId="77777777" w:rsidR="00C35C28" w:rsidRPr="00296341" w:rsidRDefault="00C35C28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Bankové spojenie: Všeobecná úverová banka, a.s.</w:t>
                      </w:r>
                    </w:p>
                    <w:p w14:paraId="1506004C" w14:textId="77777777" w:rsidR="00C35C28" w:rsidRPr="00296341" w:rsidRDefault="00C35C28" w:rsidP="00E93673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IBAN: SK25 0200 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" o:spid="_x0000_s1030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">
                <v:imagedata r:id="rId2" o:title=""/>
              </v:shape>
              <v:shape id="Textové pole 20" o:spid="_x0000_s1031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79EA0AE1" w14:textId="77777777" w:rsidR="00C35C28" w:rsidRPr="0083451B" w:rsidRDefault="00C35C28" w:rsidP="00E93673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0EF0" w14:textId="77777777" w:rsidR="00C35C28" w:rsidRDefault="00C35C28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AE63908" wp14:editId="4D26CA5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DC6E2" w14:textId="77777777" w:rsidR="00C35C28" w:rsidRPr="00296341" w:rsidRDefault="00C35C28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IČO: 35 914 939</w:t>
                            </w:r>
                          </w:p>
                          <w:p w14:paraId="7703B227" w14:textId="77777777" w:rsidR="00C35C28" w:rsidRPr="00296341" w:rsidRDefault="00C35C28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305A" w14:textId="77777777" w:rsidR="00C35C28" w:rsidRPr="00296341" w:rsidRDefault="00C35C28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e-mail: info@slovakrail.sk</w:t>
                            </w:r>
                          </w:p>
                          <w:p w14:paraId="2E20B23B" w14:textId="77777777" w:rsidR="00C35C28" w:rsidRPr="003350DF" w:rsidRDefault="00C35C28" w:rsidP="00A8263F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07B12" w14:textId="77777777" w:rsidR="00C35C28" w:rsidRPr="00296341" w:rsidRDefault="00C35C28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Bankové spojenie: Všeobecná úverová banka, a.s.</w:t>
                            </w:r>
                          </w:p>
                          <w:p w14:paraId="690E3D53" w14:textId="77777777" w:rsidR="00C35C28" w:rsidRPr="00296341" w:rsidRDefault="00C35C28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IBAN: SK25 0200 </w:t>
                            </w:r>
                            <w:r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ové pole 3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8A31" w14:textId="77777777" w:rsidR="00C35C28" w:rsidRPr="0083451B" w:rsidRDefault="00C35C28" w:rsidP="0083451B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Železničná spoločnosť Slovensko, 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</w:rPr>
                              <w:t>s.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E63908" id="Skupina 7" o:spid="_x0000_s1032" style="position:absolute;margin-left:0;margin-top:0;width:453.25pt;height:52.15pt;z-index:251666432;mso-position-horizontal:center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33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623DC6E2" w14:textId="77777777" w:rsidR="00C35C28" w:rsidRPr="00296341" w:rsidRDefault="00C35C28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IČO: 35 914 939</w:t>
                      </w:r>
                    </w:p>
                    <w:p w14:paraId="7703B227" w14:textId="77777777" w:rsidR="00C35C28" w:rsidRPr="00296341" w:rsidRDefault="00C35C28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</w:rPr>
                        <w:t>18 188</w:t>
                      </w:r>
                    </w:p>
                  </w:txbxContent>
                </v:textbox>
              </v:shape>
              <v:shape id="Textové pole 5" o:spid="_x0000_s1034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33D9305A" w14:textId="77777777" w:rsidR="00C35C28" w:rsidRPr="00296341" w:rsidRDefault="00C35C28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e-mail: info@slovakrail.sk</w:t>
                      </w:r>
                    </w:p>
                    <w:p w14:paraId="2E20B23B" w14:textId="77777777" w:rsidR="00C35C28" w:rsidRPr="003350DF" w:rsidRDefault="00C35C28" w:rsidP="00A8263F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</w:rPr>
                        <w:t>www.zssk.sk</w:t>
                      </w:r>
                    </w:p>
                  </w:txbxContent>
                </v:textbox>
              </v:shape>
              <v:shape id="Textové pole 6" o:spid="_x0000_s1035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0D07B12" w14:textId="77777777" w:rsidR="00C35C28" w:rsidRPr="00296341" w:rsidRDefault="00C35C28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Bankové spojenie: Všeobecná úverová banka, a.s.</w:t>
                      </w:r>
                    </w:p>
                    <w:p w14:paraId="690E3D53" w14:textId="77777777" w:rsidR="00C35C28" w:rsidRPr="00296341" w:rsidRDefault="00C35C28" w:rsidP="00A8263F">
                      <w:pPr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IBAN: SK25 0200 </w:t>
                      </w:r>
                      <w:r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36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">
                <v:imagedata r:id="rId2" o:title=""/>
              </v:shape>
              <v:shape id="Textové pole 3" o:spid="_x0000_s1037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395D8A31" w14:textId="77777777" w:rsidR="00C35C28" w:rsidRPr="0083451B" w:rsidRDefault="00C35C28" w:rsidP="0083451B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1E03" w14:textId="77777777" w:rsidR="00CD295F" w:rsidRDefault="00CD295F" w:rsidP="001A4B17">
      <w:r>
        <w:separator/>
      </w:r>
    </w:p>
  </w:footnote>
  <w:footnote w:type="continuationSeparator" w:id="0">
    <w:p w14:paraId="7B35EEB9" w14:textId="77777777" w:rsidR="00CD295F" w:rsidRDefault="00CD295F" w:rsidP="001A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C042" w14:textId="77777777" w:rsidR="00C35C28" w:rsidRDefault="00C35C28">
    <w:pPr>
      <w:pStyle w:val="Hlavika"/>
    </w:pPr>
    <w:r w:rsidRPr="0081028F">
      <w:rPr>
        <w:noProof/>
        <w:lang w:eastAsia="sk-SK"/>
      </w:rPr>
      <w:drawing>
        <wp:anchor distT="0" distB="0" distL="114300" distR="114300" simplePos="0" relativeHeight="251652095" behindDoc="0" locked="0" layoutInCell="1" allowOverlap="1" wp14:anchorId="387E2239" wp14:editId="59F3C956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8" name="Obrázo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DE50" w14:textId="77777777" w:rsidR="00C35C28" w:rsidRDefault="00C35C28">
    <w:pPr>
      <w:pStyle w:val="Hlavika"/>
    </w:pPr>
    <w:r w:rsidRPr="0081028F"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7D1E719B" wp14:editId="13F93801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9" name="Obrázo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648"/>
    <w:multiLevelType w:val="hybridMultilevel"/>
    <w:tmpl w:val="73D2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11DA"/>
    <w:multiLevelType w:val="hybridMultilevel"/>
    <w:tmpl w:val="3C32D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4FE8"/>
    <w:multiLevelType w:val="hybridMultilevel"/>
    <w:tmpl w:val="BAD87AB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303077E"/>
    <w:multiLevelType w:val="hybridMultilevel"/>
    <w:tmpl w:val="5374E334"/>
    <w:lvl w:ilvl="0" w:tplc="CBF4F65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7FB"/>
    <w:multiLevelType w:val="hybridMultilevel"/>
    <w:tmpl w:val="A704E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17"/>
    <w:rsid w:val="0000388A"/>
    <w:rsid w:val="000043C7"/>
    <w:rsid w:val="000053FC"/>
    <w:rsid w:val="00006280"/>
    <w:rsid w:val="0001521B"/>
    <w:rsid w:val="00032B52"/>
    <w:rsid w:val="00034905"/>
    <w:rsid w:val="0003742F"/>
    <w:rsid w:val="000431C3"/>
    <w:rsid w:val="000536EB"/>
    <w:rsid w:val="00062363"/>
    <w:rsid w:val="00070657"/>
    <w:rsid w:val="00075190"/>
    <w:rsid w:val="00084103"/>
    <w:rsid w:val="00084CE8"/>
    <w:rsid w:val="000933B6"/>
    <w:rsid w:val="00094025"/>
    <w:rsid w:val="00095026"/>
    <w:rsid w:val="00096C0F"/>
    <w:rsid w:val="00097B0F"/>
    <w:rsid w:val="000A1777"/>
    <w:rsid w:val="000B06CC"/>
    <w:rsid w:val="000B11AA"/>
    <w:rsid w:val="000C290E"/>
    <w:rsid w:val="000C3916"/>
    <w:rsid w:val="000C786E"/>
    <w:rsid w:val="000D6AD6"/>
    <w:rsid w:val="000E613D"/>
    <w:rsid w:val="000F1C5F"/>
    <w:rsid w:val="000F2354"/>
    <w:rsid w:val="000F3A52"/>
    <w:rsid w:val="000F4CD7"/>
    <w:rsid w:val="000F60BC"/>
    <w:rsid w:val="001037B2"/>
    <w:rsid w:val="00104352"/>
    <w:rsid w:val="00114BBC"/>
    <w:rsid w:val="00120B1C"/>
    <w:rsid w:val="001248B6"/>
    <w:rsid w:val="00127F05"/>
    <w:rsid w:val="00133B06"/>
    <w:rsid w:val="00136988"/>
    <w:rsid w:val="00153110"/>
    <w:rsid w:val="0015352C"/>
    <w:rsid w:val="001632C8"/>
    <w:rsid w:val="00166C62"/>
    <w:rsid w:val="00167C0D"/>
    <w:rsid w:val="001720B7"/>
    <w:rsid w:val="001735F1"/>
    <w:rsid w:val="00173F0D"/>
    <w:rsid w:val="0017783C"/>
    <w:rsid w:val="00181B29"/>
    <w:rsid w:val="00183F2F"/>
    <w:rsid w:val="00186455"/>
    <w:rsid w:val="001A3D08"/>
    <w:rsid w:val="001A4B17"/>
    <w:rsid w:val="001B2502"/>
    <w:rsid w:val="001B2505"/>
    <w:rsid w:val="001C2DD5"/>
    <w:rsid w:val="001C4760"/>
    <w:rsid w:val="001C7703"/>
    <w:rsid w:val="001D2075"/>
    <w:rsid w:val="001D2F20"/>
    <w:rsid w:val="001D53F5"/>
    <w:rsid w:val="001D68C0"/>
    <w:rsid w:val="001F0409"/>
    <w:rsid w:val="001F29AC"/>
    <w:rsid w:val="001F36D8"/>
    <w:rsid w:val="002013AB"/>
    <w:rsid w:val="00203CF4"/>
    <w:rsid w:val="00204A71"/>
    <w:rsid w:val="00223652"/>
    <w:rsid w:val="00225CDD"/>
    <w:rsid w:val="00225FEE"/>
    <w:rsid w:val="00230FF1"/>
    <w:rsid w:val="0023603C"/>
    <w:rsid w:val="00237879"/>
    <w:rsid w:val="00241C73"/>
    <w:rsid w:val="0024351A"/>
    <w:rsid w:val="0027519E"/>
    <w:rsid w:val="0028159E"/>
    <w:rsid w:val="002818B1"/>
    <w:rsid w:val="00281D09"/>
    <w:rsid w:val="002855CD"/>
    <w:rsid w:val="00287664"/>
    <w:rsid w:val="00296341"/>
    <w:rsid w:val="00296420"/>
    <w:rsid w:val="002A078A"/>
    <w:rsid w:val="002A466E"/>
    <w:rsid w:val="002B67FE"/>
    <w:rsid w:val="002C1059"/>
    <w:rsid w:val="002C4E25"/>
    <w:rsid w:val="002C537D"/>
    <w:rsid w:val="002D4690"/>
    <w:rsid w:val="002F53B4"/>
    <w:rsid w:val="00303898"/>
    <w:rsid w:val="003136BA"/>
    <w:rsid w:val="00313B7A"/>
    <w:rsid w:val="003225A2"/>
    <w:rsid w:val="003250FF"/>
    <w:rsid w:val="00330621"/>
    <w:rsid w:val="003361CF"/>
    <w:rsid w:val="0034408C"/>
    <w:rsid w:val="0035185C"/>
    <w:rsid w:val="00356326"/>
    <w:rsid w:val="00366879"/>
    <w:rsid w:val="00372174"/>
    <w:rsid w:val="00373B40"/>
    <w:rsid w:val="00374255"/>
    <w:rsid w:val="00377AE0"/>
    <w:rsid w:val="003834C9"/>
    <w:rsid w:val="00394D02"/>
    <w:rsid w:val="00396BD0"/>
    <w:rsid w:val="003A04C4"/>
    <w:rsid w:val="003B35AA"/>
    <w:rsid w:val="003B41C3"/>
    <w:rsid w:val="003B5287"/>
    <w:rsid w:val="003B53B0"/>
    <w:rsid w:val="003B58E3"/>
    <w:rsid w:val="003E20D4"/>
    <w:rsid w:val="003E3044"/>
    <w:rsid w:val="003E48F5"/>
    <w:rsid w:val="003E54B5"/>
    <w:rsid w:val="003F29C6"/>
    <w:rsid w:val="003F34A0"/>
    <w:rsid w:val="004019CD"/>
    <w:rsid w:val="00401AEC"/>
    <w:rsid w:val="00403973"/>
    <w:rsid w:val="00403C01"/>
    <w:rsid w:val="0040524F"/>
    <w:rsid w:val="00405771"/>
    <w:rsid w:val="00405ED3"/>
    <w:rsid w:val="004077CB"/>
    <w:rsid w:val="004109A0"/>
    <w:rsid w:val="0041220B"/>
    <w:rsid w:val="00412B7E"/>
    <w:rsid w:val="00413ED6"/>
    <w:rsid w:val="004206B7"/>
    <w:rsid w:val="004230A9"/>
    <w:rsid w:val="0042317B"/>
    <w:rsid w:val="00437678"/>
    <w:rsid w:val="00442365"/>
    <w:rsid w:val="004470A8"/>
    <w:rsid w:val="0045408C"/>
    <w:rsid w:val="00456933"/>
    <w:rsid w:val="00457B0C"/>
    <w:rsid w:val="00463679"/>
    <w:rsid w:val="00487D05"/>
    <w:rsid w:val="0049077C"/>
    <w:rsid w:val="00494F88"/>
    <w:rsid w:val="004A3339"/>
    <w:rsid w:val="004A6A90"/>
    <w:rsid w:val="004B3036"/>
    <w:rsid w:val="004C1EB2"/>
    <w:rsid w:val="004C2E80"/>
    <w:rsid w:val="004C61E3"/>
    <w:rsid w:val="004E14E2"/>
    <w:rsid w:val="004E2814"/>
    <w:rsid w:val="004E3432"/>
    <w:rsid w:val="004F12C5"/>
    <w:rsid w:val="004F1E21"/>
    <w:rsid w:val="004F2E3B"/>
    <w:rsid w:val="004F5DE2"/>
    <w:rsid w:val="00507B15"/>
    <w:rsid w:val="00517EAC"/>
    <w:rsid w:val="00520718"/>
    <w:rsid w:val="00525BF4"/>
    <w:rsid w:val="00527CBC"/>
    <w:rsid w:val="00544B7C"/>
    <w:rsid w:val="00546E46"/>
    <w:rsid w:val="00554569"/>
    <w:rsid w:val="0056098F"/>
    <w:rsid w:val="00567983"/>
    <w:rsid w:val="00567FE8"/>
    <w:rsid w:val="00581FF8"/>
    <w:rsid w:val="00592495"/>
    <w:rsid w:val="0059499C"/>
    <w:rsid w:val="005B3A63"/>
    <w:rsid w:val="005B7022"/>
    <w:rsid w:val="005B7B98"/>
    <w:rsid w:val="005C3EFE"/>
    <w:rsid w:val="005C69E6"/>
    <w:rsid w:val="005D39E8"/>
    <w:rsid w:val="005E0D06"/>
    <w:rsid w:val="005E12E6"/>
    <w:rsid w:val="005E559F"/>
    <w:rsid w:val="005F0EBA"/>
    <w:rsid w:val="005F3085"/>
    <w:rsid w:val="00603F61"/>
    <w:rsid w:val="006118C3"/>
    <w:rsid w:val="00616400"/>
    <w:rsid w:val="00622404"/>
    <w:rsid w:val="0062247E"/>
    <w:rsid w:val="006337D4"/>
    <w:rsid w:val="00636DEA"/>
    <w:rsid w:val="00637934"/>
    <w:rsid w:val="006448C9"/>
    <w:rsid w:val="00651661"/>
    <w:rsid w:val="0065195C"/>
    <w:rsid w:val="0065686A"/>
    <w:rsid w:val="00657733"/>
    <w:rsid w:val="00662634"/>
    <w:rsid w:val="006630F5"/>
    <w:rsid w:val="0067039B"/>
    <w:rsid w:val="00680711"/>
    <w:rsid w:val="00682968"/>
    <w:rsid w:val="0068306E"/>
    <w:rsid w:val="00686A1D"/>
    <w:rsid w:val="006A0315"/>
    <w:rsid w:val="006B1883"/>
    <w:rsid w:val="006C20BE"/>
    <w:rsid w:val="006C4A8A"/>
    <w:rsid w:val="006C5BD7"/>
    <w:rsid w:val="006C7F1A"/>
    <w:rsid w:val="006E17A8"/>
    <w:rsid w:val="006E3E82"/>
    <w:rsid w:val="0071304D"/>
    <w:rsid w:val="0071703D"/>
    <w:rsid w:val="007265AC"/>
    <w:rsid w:val="00732767"/>
    <w:rsid w:val="00733C87"/>
    <w:rsid w:val="00743E6F"/>
    <w:rsid w:val="00744D5A"/>
    <w:rsid w:val="00745A46"/>
    <w:rsid w:val="00747C7A"/>
    <w:rsid w:val="00752220"/>
    <w:rsid w:val="00753480"/>
    <w:rsid w:val="00754288"/>
    <w:rsid w:val="00755F9D"/>
    <w:rsid w:val="00774FF1"/>
    <w:rsid w:val="00776644"/>
    <w:rsid w:val="00784638"/>
    <w:rsid w:val="00786786"/>
    <w:rsid w:val="0078694B"/>
    <w:rsid w:val="00791192"/>
    <w:rsid w:val="00792332"/>
    <w:rsid w:val="00796E13"/>
    <w:rsid w:val="007A6650"/>
    <w:rsid w:val="007B31EA"/>
    <w:rsid w:val="007B3C6E"/>
    <w:rsid w:val="007C4681"/>
    <w:rsid w:val="007D31E7"/>
    <w:rsid w:val="007D3823"/>
    <w:rsid w:val="007E14CC"/>
    <w:rsid w:val="007E1989"/>
    <w:rsid w:val="007E3FDB"/>
    <w:rsid w:val="0081028F"/>
    <w:rsid w:val="0081136F"/>
    <w:rsid w:val="00811EF9"/>
    <w:rsid w:val="008253B5"/>
    <w:rsid w:val="00826184"/>
    <w:rsid w:val="00833BEE"/>
    <w:rsid w:val="0083451B"/>
    <w:rsid w:val="008357F3"/>
    <w:rsid w:val="00836815"/>
    <w:rsid w:val="008510AB"/>
    <w:rsid w:val="00855F3F"/>
    <w:rsid w:val="00863554"/>
    <w:rsid w:val="00863AC6"/>
    <w:rsid w:val="00864224"/>
    <w:rsid w:val="00867A47"/>
    <w:rsid w:val="0087060F"/>
    <w:rsid w:val="008847FD"/>
    <w:rsid w:val="008A1B04"/>
    <w:rsid w:val="008A3C5C"/>
    <w:rsid w:val="008A4540"/>
    <w:rsid w:val="008A6C84"/>
    <w:rsid w:val="008C3BA2"/>
    <w:rsid w:val="008D0067"/>
    <w:rsid w:val="008D4FAC"/>
    <w:rsid w:val="008E4ACF"/>
    <w:rsid w:val="008F456C"/>
    <w:rsid w:val="009053CC"/>
    <w:rsid w:val="00910B47"/>
    <w:rsid w:val="009160C0"/>
    <w:rsid w:val="00924812"/>
    <w:rsid w:val="00933F4C"/>
    <w:rsid w:val="009421B0"/>
    <w:rsid w:val="00942E4E"/>
    <w:rsid w:val="0095299A"/>
    <w:rsid w:val="00956D78"/>
    <w:rsid w:val="00960CDD"/>
    <w:rsid w:val="009813C8"/>
    <w:rsid w:val="00981FBA"/>
    <w:rsid w:val="00990080"/>
    <w:rsid w:val="00993C8E"/>
    <w:rsid w:val="009A0EFA"/>
    <w:rsid w:val="009B3973"/>
    <w:rsid w:val="009B506C"/>
    <w:rsid w:val="009C4F31"/>
    <w:rsid w:val="009C7F82"/>
    <w:rsid w:val="009E5BDC"/>
    <w:rsid w:val="009F31DC"/>
    <w:rsid w:val="009F5714"/>
    <w:rsid w:val="009F6A7A"/>
    <w:rsid w:val="00A11C41"/>
    <w:rsid w:val="00A2234E"/>
    <w:rsid w:val="00A235B5"/>
    <w:rsid w:val="00A2618C"/>
    <w:rsid w:val="00A36828"/>
    <w:rsid w:val="00A36B51"/>
    <w:rsid w:val="00A53AE2"/>
    <w:rsid w:val="00A556EC"/>
    <w:rsid w:val="00A578FF"/>
    <w:rsid w:val="00A61E52"/>
    <w:rsid w:val="00A80351"/>
    <w:rsid w:val="00A8263F"/>
    <w:rsid w:val="00A92323"/>
    <w:rsid w:val="00A95805"/>
    <w:rsid w:val="00AB1A2F"/>
    <w:rsid w:val="00AB4B7C"/>
    <w:rsid w:val="00AB4D76"/>
    <w:rsid w:val="00AC2B30"/>
    <w:rsid w:val="00AC39AE"/>
    <w:rsid w:val="00AC5C27"/>
    <w:rsid w:val="00AD7A22"/>
    <w:rsid w:val="00AE2385"/>
    <w:rsid w:val="00AE4C8F"/>
    <w:rsid w:val="00AE756A"/>
    <w:rsid w:val="00AF4BC3"/>
    <w:rsid w:val="00B06724"/>
    <w:rsid w:val="00B21A3E"/>
    <w:rsid w:val="00B2723D"/>
    <w:rsid w:val="00B3004E"/>
    <w:rsid w:val="00B32F1A"/>
    <w:rsid w:val="00B34AA4"/>
    <w:rsid w:val="00B44354"/>
    <w:rsid w:val="00B4531A"/>
    <w:rsid w:val="00B470D6"/>
    <w:rsid w:val="00B540CE"/>
    <w:rsid w:val="00B734EC"/>
    <w:rsid w:val="00B74E88"/>
    <w:rsid w:val="00B821AD"/>
    <w:rsid w:val="00B86EA9"/>
    <w:rsid w:val="00B874E7"/>
    <w:rsid w:val="00B972B6"/>
    <w:rsid w:val="00B97380"/>
    <w:rsid w:val="00B97E7E"/>
    <w:rsid w:val="00BB4355"/>
    <w:rsid w:val="00BB7687"/>
    <w:rsid w:val="00BD1F5D"/>
    <w:rsid w:val="00BD33D3"/>
    <w:rsid w:val="00BD5AA9"/>
    <w:rsid w:val="00BD704C"/>
    <w:rsid w:val="00BD7A58"/>
    <w:rsid w:val="00BE4C46"/>
    <w:rsid w:val="00BF0FF4"/>
    <w:rsid w:val="00BF62DE"/>
    <w:rsid w:val="00BF79F0"/>
    <w:rsid w:val="00BF7C68"/>
    <w:rsid w:val="00C21885"/>
    <w:rsid w:val="00C262D3"/>
    <w:rsid w:val="00C31D04"/>
    <w:rsid w:val="00C343F3"/>
    <w:rsid w:val="00C35C28"/>
    <w:rsid w:val="00C41B69"/>
    <w:rsid w:val="00C61721"/>
    <w:rsid w:val="00C64455"/>
    <w:rsid w:val="00C75B71"/>
    <w:rsid w:val="00C818F9"/>
    <w:rsid w:val="00C824E4"/>
    <w:rsid w:val="00C90F5B"/>
    <w:rsid w:val="00C920E3"/>
    <w:rsid w:val="00CA643A"/>
    <w:rsid w:val="00CB7B20"/>
    <w:rsid w:val="00CC5B08"/>
    <w:rsid w:val="00CC786E"/>
    <w:rsid w:val="00CD295F"/>
    <w:rsid w:val="00CE1241"/>
    <w:rsid w:val="00CE5F16"/>
    <w:rsid w:val="00CE6178"/>
    <w:rsid w:val="00CF1943"/>
    <w:rsid w:val="00CF25FC"/>
    <w:rsid w:val="00CF4B46"/>
    <w:rsid w:val="00CF6F5E"/>
    <w:rsid w:val="00D0377B"/>
    <w:rsid w:val="00D06013"/>
    <w:rsid w:val="00D21B78"/>
    <w:rsid w:val="00D430B4"/>
    <w:rsid w:val="00D47EA4"/>
    <w:rsid w:val="00D53A40"/>
    <w:rsid w:val="00D55362"/>
    <w:rsid w:val="00D719C2"/>
    <w:rsid w:val="00D74C00"/>
    <w:rsid w:val="00D8038A"/>
    <w:rsid w:val="00D817EE"/>
    <w:rsid w:val="00D96996"/>
    <w:rsid w:val="00DB4955"/>
    <w:rsid w:val="00DC0679"/>
    <w:rsid w:val="00DC0BDC"/>
    <w:rsid w:val="00DC2A81"/>
    <w:rsid w:val="00DC30A2"/>
    <w:rsid w:val="00DD4336"/>
    <w:rsid w:val="00DD55C7"/>
    <w:rsid w:val="00DE58F1"/>
    <w:rsid w:val="00DF31C6"/>
    <w:rsid w:val="00DF49A0"/>
    <w:rsid w:val="00DF640A"/>
    <w:rsid w:val="00DF6779"/>
    <w:rsid w:val="00E1086C"/>
    <w:rsid w:val="00E12B51"/>
    <w:rsid w:val="00E132D8"/>
    <w:rsid w:val="00E14161"/>
    <w:rsid w:val="00E15555"/>
    <w:rsid w:val="00E15BDC"/>
    <w:rsid w:val="00E3036B"/>
    <w:rsid w:val="00E30564"/>
    <w:rsid w:val="00E31042"/>
    <w:rsid w:val="00E4368A"/>
    <w:rsid w:val="00E43D4A"/>
    <w:rsid w:val="00E44807"/>
    <w:rsid w:val="00E45B8D"/>
    <w:rsid w:val="00E67403"/>
    <w:rsid w:val="00E70809"/>
    <w:rsid w:val="00E738D9"/>
    <w:rsid w:val="00E82D62"/>
    <w:rsid w:val="00E86B58"/>
    <w:rsid w:val="00E870F2"/>
    <w:rsid w:val="00E9152B"/>
    <w:rsid w:val="00E93673"/>
    <w:rsid w:val="00EB3F4F"/>
    <w:rsid w:val="00EB5DCA"/>
    <w:rsid w:val="00EB5E27"/>
    <w:rsid w:val="00EC13AB"/>
    <w:rsid w:val="00EC7E38"/>
    <w:rsid w:val="00ED201D"/>
    <w:rsid w:val="00ED5C9D"/>
    <w:rsid w:val="00F029F9"/>
    <w:rsid w:val="00F05103"/>
    <w:rsid w:val="00F0524E"/>
    <w:rsid w:val="00F0696A"/>
    <w:rsid w:val="00F342BF"/>
    <w:rsid w:val="00F35571"/>
    <w:rsid w:val="00F45746"/>
    <w:rsid w:val="00F46B13"/>
    <w:rsid w:val="00F5434A"/>
    <w:rsid w:val="00F55459"/>
    <w:rsid w:val="00F57183"/>
    <w:rsid w:val="00F66022"/>
    <w:rsid w:val="00F66615"/>
    <w:rsid w:val="00F75BF6"/>
    <w:rsid w:val="00F81F84"/>
    <w:rsid w:val="00F85E62"/>
    <w:rsid w:val="00F87043"/>
    <w:rsid w:val="00F87EB0"/>
    <w:rsid w:val="00F905F0"/>
    <w:rsid w:val="00F90C72"/>
    <w:rsid w:val="00F949B5"/>
    <w:rsid w:val="00FA217C"/>
    <w:rsid w:val="00FA7634"/>
    <w:rsid w:val="00FC2033"/>
    <w:rsid w:val="00FC2A2F"/>
    <w:rsid w:val="00FC2DD1"/>
    <w:rsid w:val="00FC3F14"/>
    <w:rsid w:val="00FD5BCD"/>
    <w:rsid w:val="00FE04B5"/>
    <w:rsid w:val="00FE4769"/>
    <w:rsid w:val="00FE6353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628BC"/>
  <w15:docId w15:val="{4BC63387-6B2B-4ED8-8B66-665312A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A11C41"/>
    <w:pPr>
      <w:keepNext/>
      <w:tabs>
        <w:tab w:val="center" w:pos="684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eastAsia="Times New Roman" w:hAnsi="Times New Roman" w:cs="Times New Roman"/>
      <w:b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11C41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eastAsia="Times New Roman" w:hAnsi="Arial" w:cs="Arial"/>
      <w:bCs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66C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542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66C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B17"/>
  </w:style>
  <w:style w:type="paragraph" w:styleId="Pta">
    <w:name w:val="footer"/>
    <w:basedOn w:val="Normlny"/>
    <w:link w:val="Pt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4B17"/>
  </w:style>
  <w:style w:type="paragraph" w:customStyle="1" w:styleId="Zhlav">
    <w:name w:val="Z‡hlav’"/>
    <w:basedOn w:val="Normlny"/>
    <w:rsid w:val="004F12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F4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F949B5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230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30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30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30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30A9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73F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24E4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A11C41"/>
    <w:rPr>
      <w:rFonts w:ascii="Times New Roman" w:eastAsia="Times New Roman" w:hAnsi="Times New Roman" w:cs="Times New Roman"/>
      <w:b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A11C41"/>
    <w:rPr>
      <w:rFonts w:ascii="Arial" w:eastAsia="Times New Roman" w:hAnsi="Arial" w:cs="Arial"/>
      <w:bCs/>
      <w:lang w:val="sk-SK" w:eastAsia="sk-SK"/>
    </w:rPr>
  </w:style>
  <w:style w:type="paragraph" w:styleId="Zkladntext">
    <w:name w:val="Body Text"/>
    <w:basedOn w:val="Normlny"/>
    <w:link w:val="ZkladntextChar"/>
    <w:rsid w:val="00A11C41"/>
    <w:pPr>
      <w:tabs>
        <w:tab w:val="left" w:pos="900"/>
        <w:tab w:val="center" w:pos="68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bCs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11C41"/>
    <w:rPr>
      <w:rFonts w:ascii="Arial" w:eastAsia="Times New Roman" w:hAnsi="Arial" w:cs="Arial"/>
      <w:bCs/>
      <w:sz w:val="22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66C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66C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lnywebov">
    <w:name w:val="Normal (Web)"/>
    <w:basedOn w:val="Normlny"/>
    <w:uiPriority w:val="99"/>
    <w:rsid w:val="00166C62"/>
    <w:pPr>
      <w:spacing w:before="150" w:after="75" w:line="225" w:lineRule="atLeast"/>
    </w:pPr>
    <w:rPr>
      <w:rFonts w:ascii="Arial Unicode MS" w:eastAsia="Arial Unicode MS" w:hAnsi="Arial Unicode MS" w:cs="Arial Unicode MS"/>
      <w:lang w:val="cs-CZ" w:eastAsia="cs-CZ"/>
    </w:rPr>
  </w:style>
  <w:style w:type="character" w:customStyle="1" w:styleId="EmailStyle37">
    <w:name w:val="EmailStyle37"/>
    <w:semiHidden/>
    <w:rsid w:val="00166C62"/>
    <w:rPr>
      <w:rFonts w:ascii="Arial" w:hAnsi="Arial" w:cs="Arial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paragraph" w:styleId="Zkladntext3">
    <w:name w:val="Body Text 3"/>
    <w:basedOn w:val="Normlny"/>
    <w:link w:val="Zkladntext3Char"/>
    <w:uiPriority w:val="99"/>
    <w:unhideWhenUsed/>
    <w:rsid w:val="004B303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B3036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2D6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2D62"/>
    <w:rPr>
      <w:lang w:val="sk-SK"/>
    </w:rPr>
  </w:style>
  <w:style w:type="paragraph" w:customStyle="1" w:styleId="Zkladntext21">
    <w:name w:val="Základný text 21"/>
    <w:basedOn w:val="Normlny"/>
    <w:rsid w:val="00E82D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42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54288"/>
    <w:rPr>
      <w:rFonts w:asciiTheme="majorHAnsi" w:eastAsiaTheme="majorEastAsia" w:hAnsiTheme="majorHAnsi" w:cstheme="majorBidi"/>
      <w:i/>
      <w:iCs/>
      <w:color w:val="404040" w:themeColor="text1" w:themeTint="BF"/>
      <w:lang w:val="sk-SK"/>
    </w:rPr>
  </w:style>
  <w:style w:type="character" w:styleId="Siln">
    <w:name w:val="Strong"/>
    <w:basedOn w:val="Predvolenpsmoodseku"/>
    <w:uiPriority w:val="22"/>
    <w:qFormat/>
    <w:rsid w:val="000043C7"/>
    <w:rPr>
      <w:b/>
      <w:bCs/>
    </w:rPr>
  </w:style>
  <w:style w:type="paragraph" w:customStyle="1" w:styleId="Default">
    <w:name w:val="Default"/>
    <w:rsid w:val="008C3BA2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character" w:styleId="Zvraznenie">
    <w:name w:val="Emphasis"/>
    <w:basedOn w:val="Predvolenpsmoodseku"/>
    <w:uiPriority w:val="20"/>
    <w:qFormat/>
    <w:rsid w:val="00B821A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3CF4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0D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sozarkami">
    <w:name w:val="Normal Indent"/>
    <w:basedOn w:val="Normlny"/>
    <w:rsid w:val="000A1777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6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io.eu/anketa-zamestnaca-vyber-prispevku-na-stravovanie-zs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ADC2-0B3F-4B24-8B8A-D41BACAD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User;Opálený Martin</dc:creator>
  <cp:lastModifiedBy>Noskovičová Eva</cp:lastModifiedBy>
  <cp:revision>4</cp:revision>
  <cp:lastPrinted>2018-04-24T06:35:00Z</cp:lastPrinted>
  <dcterms:created xsi:type="dcterms:W3CDTF">2021-11-30T15:54:00Z</dcterms:created>
  <dcterms:modified xsi:type="dcterms:W3CDTF">2021-12-01T08:23:00Z</dcterms:modified>
</cp:coreProperties>
</file>