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912" w:rsidRPr="00852702" w:rsidRDefault="00306912" w:rsidP="00C84D2C">
      <w:pPr>
        <w:suppressAutoHyphens/>
        <w:spacing w:before="0" w:after="0"/>
        <w:jc w:val="center"/>
        <w:rPr>
          <w:rFonts w:ascii="Verdana" w:hAnsi="Verdana"/>
          <w:b/>
          <w:sz w:val="30"/>
          <w:szCs w:val="30"/>
        </w:rPr>
      </w:pPr>
      <w:r w:rsidRPr="00852702">
        <w:rPr>
          <w:rFonts w:ascii="Verdana" w:hAnsi="Verdana"/>
          <w:b/>
          <w:sz w:val="30"/>
          <w:szCs w:val="30"/>
        </w:rPr>
        <w:t>O</w:t>
      </w:r>
      <w:r w:rsidR="006C3C13" w:rsidRPr="00852702">
        <w:rPr>
          <w:rFonts w:ascii="Verdana" w:hAnsi="Verdana"/>
          <w:b/>
          <w:sz w:val="30"/>
          <w:szCs w:val="30"/>
        </w:rPr>
        <w:t>PATRENIE</w:t>
      </w:r>
    </w:p>
    <w:p w:rsidR="00C84D2C" w:rsidRPr="00852702" w:rsidRDefault="00C84D2C" w:rsidP="00C84D2C">
      <w:pPr>
        <w:suppressAutoHyphens/>
        <w:spacing w:before="0" w:after="0"/>
        <w:jc w:val="center"/>
        <w:rPr>
          <w:rFonts w:ascii="Verdana" w:hAnsi="Verdana"/>
          <w:b/>
          <w:sz w:val="30"/>
          <w:szCs w:val="30"/>
        </w:rPr>
      </w:pPr>
      <w:r w:rsidRPr="00852702">
        <w:rPr>
          <w:rFonts w:ascii="Verdana" w:hAnsi="Verdana"/>
          <w:b/>
          <w:sz w:val="30"/>
          <w:szCs w:val="30"/>
        </w:rPr>
        <w:t>ZAMESTNÁVATEĽA</w:t>
      </w:r>
      <w:r w:rsidR="00AD15D4" w:rsidRPr="00852702">
        <w:rPr>
          <w:rFonts w:ascii="Verdana" w:hAnsi="Verdana"/>
          <w:b/>
          <w:sz w:val="30"/>
          <w:szCs w:val="30"/>
        </w:rPr>
        <w:t xml:space="preserve"> / PREVÁDZKOVATEĽA</w:t>
      </w:r>
    </w:p>
    <w:p w:rsidR="00C84D2C" w:rsidRPr="00852702" w:rsidRDefault="00C84D2C" w:rsidP="00C84D2C">
      <w:pPr>
        <w:suppressAutoHyphens/>
        <w:spacing w:before="0" w:after="0"/>
        <w:jc w:val="center"/>
        <w:rPr>
          <w:rFonts w:ascii="Verdana" w:hAnsi="Verdana"/>
          <w:b/>
          <w:szCs w:val="23"/>
        </w:rPr>
      </w:pPr>
      <w:r w:rsidRPr="00852702">
        <w:rPr>
          <w:rFonts w:ascii="Verdana" w:hAnsi="Verdana"/>
          <w:b/>
          <w:szCs w:val="23"/>
        </w:rPr>
        <w:t>vydan</w:t>
      </w:r>
      <w:r w:rsidR="00306912" w:rsidRPr="00852702">
        <w:rPr>
          <w:rFonts w:ascii="Verdana" w:hAnsi="Verdana"/>
          <w:b/>
          <w:szCs w:val="23"/>
        </w:rPr>
        <w:t>é</w:t>
      </w:r>
      <w:r w:rsidRPr="00852702">
        <w:rPr>
          <w:rFonts w:ascii="Verdana" w:hAnsi="Verdana"/>
          <w:b/>
          <w:szCs w:val="23"/>
        </w:rPr>
        <w:t xml:space="preserve"> v súvislosti s uznesením vlády SR č. 693/2020</w:t>
      </w:r>
      <w:r w:rsidR="00306912" w:rsidRPr="00852702">
        <w:rPr>
          <w:rFonts w:ascii="Verdana" w:hAnsi="Verdana"/>
          <w:b/>
          <w:szCs w:val="23"/>
        </w:rPr>
        <w:t xml:space="preserve"> z 28. 10. 2020</w:t>
      </w:r>
    </w:p>
    <w:p w:rsidR="00306912" w:rsidRPr="00852702" w:rsidRDefault="00306912" w:rsidP="00C84D2C">
      <w:pPr>
        <w:suppressAutoHyphens/>
        <w:spacing w:before="0" w:after="0"/>
        <w:jc w:val="center"/>
        <w:rPr>
          <w:rFonts w:ascii="Verdana" w:hAnsi="Verdana"/>
          <w:b/>
          <w:szCs w:val="23"/>
        </w:rPr>
      </w:pPr>
      <w:r w:rsidRPr="00852702">
        <w:rPr>
          <w:rFonts w:ascii="Verdana" w:hAnsi="Verdana"/>
          <w:b/>
          <w:szCs w:val="23"/>
        </w:rPr>
        <w:t>a</w:t>
      </w:r>
      <w:r w:rsidR="00826887" w:rsidRPr="00852702">
        <w:rPr>
          <w:rFonts w:ascii="Verdana" w:hAnsi="Verdana"/>
          <w:b/>
          <w:szCs w:val="23"/>
        </w:rPr>
        <w:t xml:space="preserve"> s </w:t>
      </w:r>
      <w:r w:rsidRPr="00852702">
        <w:rPr>
          <w:rFonts w:ascii="Verdana" w:hAnsi="Verdana"/>
          <w:b/>
          <w:szCs w:val="23"/>
        </w:rPr>
        <w:t>vyhláškou ÚVZ SR č. 16/2020 z 30. 10. 2020</w:t>
      </w:r>
    </w:p>
    <w:p w:rsidR="00C84D2C" w:rsidRPr="0030002A" w:rsidRDefault="00C84D2C" w:rsidP="00C84D2C">
      <w:pPr>
        <w:suppressAutoHyphens/>
        <w:spacing w:before="0" w:after="0"/>
        <w:rPr>
          <w:rFonts w:ascii="Verdana" w:hAnsi="Verdana"/>
          <w:sz w:val="16"/>
          <w:szCs w:val="20"/>
        </w:rPr>
      </w:pPr>
    </w:p>
    <w:p w:rsidR="00C84D2C" w:rsidRPr="0030002A" w:rsidRDefault="00C84D2C" w:rsidP="00C84D2C">
      <w:pPr>
        <w:suppressAutoHyphens/>
        <w:spacing w:before="0" w:after="0"/>
        <w:rPr>
          <w:rFonts w:ascii="Verdana" w:hAnsi="Verdana"/>
          <w:sz w:val="16"/>
          <w:szCs w:val="20"/>
        </w:rPr>
      </w:pPr>
    </w:p>
    <w:p w:rsidR="00306912" w:rsidRPr="00852702" w:rsidRDefault="00C84D2C" w:rsidP="00C84D2C">
      <w:pPr>
        <w:suppressAutoHyphens/>
        <w:spacing w:before="0" w:after="0"/>
        <w:ind w:firstLine="709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Vzhľadom na</w:t>
      </w:r>
      <w:r w:rsidR="00306912" w:rsidRPr="00852702">
        <w:rPr>
          <w:rFonts w:ascii="Verdana" w:hAnsi="Verdana"/>
          <w:sz w:val="18"/>
          <w:szCs w:val="20"/>
        </w:rPr>
        <w:t>:</w:t>
      </w:r>
    </w:p>
    <w:p w:rsidR="00306912" w:rsidRPr="00852702" w:rsidRDefault="00C84D2C" w:rsidP="00852702">
      <w:pPr>
        <w:pStyle w:val="Odsekzoznamu"/>
        <w:numPr>
          <w:ilvl w:val="0"/>
          <w:numId w:val="5"/>
        </w:numPr>
        <w:suppressAutoHyphens/>
        <w:spacing w:before="0" w:after="0"/>
        <w:ind w:left="720" w:hanging="720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uznesenie vlády SR č. 693/2020 zo dňa 28. 10. 2020 k návrhu na ďalšie rozšírenie opatrení v rámci vyhláseného núdzového stavu podľa čl. 5 ústavného zákona č. 227/2020 Z. z. o bezpečnosti štátu v čase vojny, vojnového stavu, výnimočného stavu a núdzového stavu v znení neskorších právnych predpisov vyhláseného uznesením vlády SR č. 587 z 30. 9. 2020, ktoré nadobudlo účinnosť dňa</w:t>
      </w:r>
      <w:r w:rsidR="00AD15D4" w:rsidRPr="00852702">
        <w:rPr>
          <w:rFonts w:ascii="Verdana" w:hAnsi="Verdana"/>
          <w:sz w:val="18"/>
          <w:szCs w:val="20"/>
        </w:rPr>
        <w:t xml:space="preserve"> </w:t>
      </w:r>
      <w:r w:rsidR="00F04DFD">
        <w:rPr>
          <w:rFonts w:ascii="Verdana" w:hAnsi="Verdana"/>
          <w:sz w:val="18"/>
          <w:szCs w:val="20"/>
        </w:rPr>
        <w:t xml:space="preserve">        </w:t>
      </w:r>
      <w:r w:rsidRPr="00852702">
        <w:rPr>
          <w:rFonts w:ascii="Verdana" w:hAnsi="Verdana"/>
          <w:sz w:val="18"/>
          <w:szCs w:val="20"/>
        </w:rPr>
        <w:t>29. 10. 2020 (ďalej len „</w:t>
      </w:r>
      <w:r w:rsidRPr="00852702">
        <w:rPr>
          <w:rFonts w:ascii="Verdana" w:hAnsi="Verdana"/>
          <w:b/>
          <w:sz w:val="18"/>
          <w:szCs w:val="20"/>
        </w:rPr>
        <w:t>Uznesenia vlády č. 693/2020</w:t>
      </w:r>
      <w:r w:rsidRPr="00852702">
        <w:rPr>
          <w:rFonts w:ascii="Verdana" w:hAnsi="Verdana"/>
          <w:sz w:val="18"/>
          <w:szCs w:val="20"/>
        </w:rPr>
        <w:t>“)</w:t>
      </w:r>
      <w:r w:rsidR="00306912" w:rsidRPr="00852702">
        <w:rPr>
          <w:rFonts w:ascii="Verdana" w:hAnsi="Verdana"/>
          <w:sz w:val="18"/>
          <w:szCs w:val="20"/>
        </w:rPr>
        <w:t xml:space="preserve"> a</w:t>
      </w:r>
    </w:p>
    <w:p w:rsidR="00306912" w:rsidRPr="00852702" w:rsidRDefault="00306912" w:rsidP="00852702">
      <w:pPr>
        <w:pStyle w:val="Odsekzoznamu"/>
        <w:numPr>
          <w:ilvl w:val="0"/>
          <w:numId w:val="5"/>
        </w:numPr>
        <w:suppressAutoHyphens/>
        <w:spacing w:before="0" w:after="0"/>
        <w:ind w:left="720" w:hanging="720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vyhlášku Úradu verejného zdravotníctva SR č. 16/2020 zo dňa 30. 10. 2020, ktorou sa nariaďujú opatrenia pri ohrození verejného zdravia k režimu vstupu osôb do priestorov prevádzok a priestorov zamestnávateľa, ktorá nadobudla účinnosť dňa 30. 10. 2020</w:t>
      </w:r>
      <w:r w:rsidR="00826887" w:rsidRPr="00852702">
        <w:rPr>
          <w:rFonts w:ascii="Verdana" w:hAnsi="Verdana"/>
          <w:sz w:val="18"/>
          <w:szCs w:val="20"/>
        </w:rPr>
        <w:t xml:space="preserve"> (ďalej len „</w:t>
      </w:r>
      <w:r w:rsidR="00826887" w:rsidRPr="00852702">
        <w:rPr>
          <w:rFonts w:ascii="Verdana" w:hAnsi="Verdana"/>
          <w:b/>
          <w:sz w:val="18"/>
          <w:szCs w:val="20"/>
        </w:rPr>
        <w:t xml:space="preserve">Vyhláška ÚVZ SR </w:t>
      </w:r>
      <w:r w:rsidR="00505CE2">
        <w:rPr>
          <w:rFonts w:ascii="Verdana" w:hAnsi="Verdana"/>
          <w:b/>
          <w:sz w:val="18"/>
          <w:szCs w:val="20"/>
        </w:rPr>
        <w:t xml:space="preserve">                 </w:t>
      </w:r>
      <w:r w:rsidR="00826887" w:rsidRPr="00852702">
        <w:rPr>
          <w:rFonts w:ascii="Verdana" w:hAnsi="Verdana"/>
          <w:b/>
          <w:sz w:val="18"/>
          <w:szCs w:val="20"/>
        </w:rPr>
        <w:t>č</w:t>
      </w:r>
      <w:r w:rsidR="00505CE2">
        <w:rPr>
          <w:rFonts w:ascii="Verdana" w:hAnsi="Verdana"/>
          <w:b/>
          <w:sz w:val="18"/>
          <w:szCs w:val="20"/>
        </w:rPr>
        <w:t>.</w:t>
      </w:r>
      <w:r w:rsidR="00826887" w:rsidRPr="00852702">
        <w:rPr>
          <w:rFonts w:ascii="Verdana" w:hAnsi="Verdana"/>
          <w:b/>
          <w:sz w:val="18"/>
          <w:szCs w:val="20"/>
        </w:rPr>
        <w:t xml:space="preserve"> 16/2020</w:t>
      </w:r>
      <w:r w:rsidR="00826887" w:rsidRPr="00852702">
        <w:rPr>
          <w:rFonts w:ascii="Verdana" w:hAnsi="Verdana"/>
          <w:sz w:val="18"/>
          <w:szCs w:val="20"/>
        </w:rPr>
        <w:t>“)</w:t>
      </w:r>
    </w:p>
    <w:p w:rsidR="00C84D2C" w:rsidRPr="00852702" w:rsidRDefault="00C84D2C" w:rsidP="00A15644">
      <w:pPr>
        <w:pStyle w:val="Hlavika"/>
        <w:tabs>
          <w:tab w:val="clear" w:pos="4320"/>
          <w:tab w:val="clear" w:pos="8640"/>
        </w:tabs>
        <w:spacing w:before="0" w:after="0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 xml:space="preserve">a s cieľom plnenia povinností pri zaisťovaní bezpečnosti a ochrany zdravia zamestnancov pri práci podľa ust. </w:t>
      </w:r>
      <w:r w:rsidR="00505CE2">
        <w:rPr>
          <w:rFonts w:ascii="Verdana" w:hAnsi="Verdana"/>
          <w:sz w:val="18"/>
          <w:szCs w:val="20"/>
        </w:rPr>
        <w:t xml:space="preserve">     </w:t>
      </w:r>
      <w:r w:rsidRPr="00852702">
        <w:rPr>
          <w:rFonts w:ascii="Verdana" w:hAnsi="Verdana"/>
          <w:sz w:val="18"/>
          <w:szCs w:val="20"/>
        </w:rPr>
        <w:t>§ 146 a </w:t>
      </w:r>
      <w:proofErr w:type="spellStart"/>
      <w:r w:rsidRPr="00852702">
        <w:rPr>
          <w:rFonts w:ascii="Verdana" w:hAnsi="Verdana"/>
          <w:sz w:val="18"/>
          <w:szCs w:val="20"/>
        </w:rPr>
        <w:t>nasl</w:t>
      </w:r>
      <w:proofErr w:type="spellEnd"/>
      <w:r w:rsidRPr="00852702">
        <w:rPr>
          <w:rFonts w:ascii="Verdana" w:hAnsi="Verdana"/>
          <w:sz w:val="18"/>
          <w:szCs w:val="20"/>
        </w:rPr>
        <w:t>. zákona č. 311/2001 Z. z. Zákonník práce v znení neskorších právnych predpisov (ďalej len „</w:t>
      </w:r>
      <w:r w:rsidRPr="00852702">
        <w:rPr>
          <w:rFonts w:ascii="Verdana" w:hAnsi="Verdana"/>
          <w:b/>
          <w:sz w:val="18"/>
          <w:szCs w:val="20"/>
        </w:rPr>
        <w:t>Zákonník práce</w:t>
      </w:r>
      <w:r w:rsidRPr="00852702">
        <w:rPr>
          <w:rFonts w:ascii="Verdana" w:hAnsi="Verdana"/>
          <w:sz w:val="18"/>
          <w:szCs w:val="20"/>
        </w:rPr>
        <w:t>“) a plnenia všeobecných prevenčných povinností podľa ust. § 5 zákona č. 124/2006 Z. z. o</w:t>
      </w:r>
      <w:r w:rsidR="00505CE2">
        <w:rPr>
          <w:rFonts w:ascii="Verdana" w:hAnsi="Verdana"/>
          <w:sz w:val="18"/>
          <w:szCs w:val="20"/>
        </w:rPr>
        <w:t> </w:t>
      </w:r>
      <w:r w:rsidRPr="00852702">
        <w:rPr>
          <w:rFonts w:ascii="Verdana" w:hAnsi="Verdana"/>
          <w:sz w:val="18"/>
          <w:szCs w:val="20"/>
        </w:rPr>
        <w:t xml:space="preserve">bezpečnosti a ochrane zdravia pri práci a o zmene a doplnení niektorých zákonov v znení neskorších právnych predpisov, ako aj s cieľom zabezpečiť od 2. 11. 2020 plynulý chod </w:t>
      </w:r>
      <w:r w:rsidR="006C3C13" w:rsidRPr="00852702">
        <w:rPr>
          <w:rFonts w:ascii="Verdana" w:hAnsi="Verdana"/>
          <w:sz w:val="18"/>
          <w:szCs w:val="20"/>
        </w:rPr>
        <w:t>prevádzky</w:t>
      </w:r>
      <w:r w:rsidRPr="00852702">
        <w:rPr>
          <w:rFonts w:ascii="Verdana" w:hAnsi="Verdana"/>
          <w:sz w:val="18"/>
          <w:szCs w:val="20"/>
        </w:rPr>
        <w:t xml:space="preserve">, </w:t>
      </w:r>
      <w:r w:rsidR="00A514FE" w:rsidRPr="00852702">
        <w:rPr>
          <w:rFonts w:ascii="Verdana" w:hAnsi="Verdana"/>
          <w:b/>
          <w:sz w:val="18"/>
          <w:szCs w:val="20"/>
        </w:rPr>
        <w:t>vydáva</w:t>
      </w:r>
      <w:r w:rsidR="006C3C13" w:rsidRPr="00852702">
        <w:rPr>
          <w:rFonts w:ascii="Verdana" w:hAnsi="Verdana"/>
          <w:bCs/>
          <w:sz w:val="18"/>
          <w:szCs w:val="20"/>
        </w:rPr>
        <w:t xml:space="preserve"> </w:t>
      </w:r>
      <w:r w:rsidR="00A50232">
        <w:rPr>
          <w:rFonts w:ascii="Verdana" w:hAnsi="Verdana"/>
          <w:sz w:val="18"/>
          <w:szCs w:val="20"/>
        </w:rPr>
        <w:t>Železničná spoločnosť Cargo Slovakia, a. s.</w:t>
      </w:r>
      <w:r w:rsidR="006C3C13" w:rsidRPr="00852702">
        <w:rPr>
          <w:rFonts w:ascii="Verdana" w:hAnsi="Verdana"/>
          <w:bCs/>
          <w:sz w:val="18"/>
          <w:szCs w:val="20"/>
        </w:rPr>
        <w:t>, so sídlom</w:t>
      </w:r>
      <w:r w:rsidR="00A15644">
        <w:rPr>
          <w:rFonts w:ascii="Verdana" w:hAnsi="Verdana"/>
          <w:bCs/>
          <w:sz w:val="18"/>
          <w:szCs w:val="20"/>
        </w:rPr>
        <w:t xml:space="preserve"> </w:t>
      </w:r>
      <w:r w:rsidR="00A50232">
        <w:rPr>
          <w:rFonts w:ascii="Verdana" w:hAnsi="Verdana"/>
          <w:sz w:val="18"/>
          <w:szCs w:val="20"/>
        </w:rPr>
        <w:t>Drieňová 24, 820 09 Bratislava</w:t>
      </w:r>
      <w:r w:rsidR="006C3C13" w:rsidRPr="00852702">
        <w:rPr>
          <w:rFonts w:ascii="Verdana" w:hAnsi="Verdana"/>
          <w:bCs/>
          <w:sz w:val="18"/>
          <w:szCs w:val="20"/>
        </w:rPr>
        <w:t>, IČO:</w:t>
      </w:r>
      <w:r w:rsidR="00A15644">
        <w:rPr>
          <w:rFonts w:ascii="Verdana" w:hAnsi="Verdana"/>
          <w:bCs/>
          <w:sz w:val="18"/>
          <w:szCs w:val="20"/>
        </w:rPr>
        <w:t xml:space="preserve"> </w:t>
      </w:r>
      <w:r w:rsidR="00A50232">
        <w:rPr>
          <w:rFonts w:ascii="Verdana" w:hAnsi="Verdana"/>
          <w:sz w:val="18"/>
          <w:szCs w:val="20"/>
        </w:rPr>
        <w:t>35 914 921</w:t>
      </w:r>
      <w:r w:rsidR="006C3C13" w:rsidRPr="00852702">
        <w:rPr>
          <w:rFonts w:ascii="Verdana" w:hAnsi="Verdana"/>
          <w:bCs/>
          <w:sz w:val="18"/>
          <w:szCs w:val="20"/>
        </w:rPr>
        <w:t>, zapísaná v Obchodnom registri Okresného súdu</w:t>
      </w:r>
      <w:r w:rsidR="00A15644">
        <w:rPr>
          <w:rFonts w:ascii="Verdana" w:hAnsi="Verdana"/>
          <w:bCs/>
          <w:sz w:val="18"/>
          <w:szCs w:val="20"/>
        </w:rPr>
        <w:t xml:space="preserve"> </w:t>
      </w:r>
      <w:r w:rsidR="00A50232">
        <w:rPr>
          <w:rFonts w:ascii="Verdana" w:hAnsi="Verdana"/>
          <w:sz w:val="18"/>
          <w:szCs w:val="20"/>
        </w:rPr>
        <w:t>Bratislava I</w:t>
      </w:r>
      <w:r w:rsidR="00A15644" w:rsidRPr="00852702">
        <w:rPr>
          <w:rFonts w:ascii="Verdana" w:hAnsi="Verdana"/>
          <w:bCs/>
          <w:sz w:val="18"/>
          <w:szCs w:val="20"/>
        </w:rPr>
        <w:t>,</w:t>
      </w:r>
      <w:r w:rsidR="006C3C13" w:rsidRPr="00852702">
        <w:rPr>
          <w:rFonts w:ascii="Verdana" w:hAnsi="Verdana"/>
          <w:bCs/>
          <w:sz w:val="18"/>
          <w:szCs w:val="20"/>
        </w:rPr>
        <w:t xml:space="preserve"> oddiel: </w:t>
      </w:r>
      <w:r w:rsidR="00A50232">
        <w:rPr>
          <w:rFonts w:ascii="Verdana" w:hAnsi="Verdana"/>
          <w:sz w:val="18"/>
          <w:szCs w:val="20"/>
        </w:rPr>
        <w:t>Sa</w:t>
      </w:r>
      <w:r w:rsidR="006C3C13" w:rsidRPr="00852702">
        <w:rPr>
          <w:rFonts w:ascii="Verdana" w:hAnsi="Verdana"/>
          <w:bCs/>
          <w:sz w:val="18"/>
          <w:szCs w:val="20"/>
        </w:rPr>
        <w:t xml:space="preserve">, vložka č.: </w:t>
      </w:r>
      <w:r w:rsidR="00A50232">
        <w:rPr>
          <w:rFonts w:ascii="Verdana" w:hAnsi="Verdana"/>
          <w:sz w:val="18"/>
          <w:szCs w:val="20"/>
        </w:rPr>
        <w:t>3496/B</w:t>
      </w:r>
      <w:r w:rsidR="00A15644" w:rsidRPr="00852702">
        <w:rPr>
          <w:rFonts w:ascii="Verdana" w:hAnsi="Verdana"/>
          <w:sz w:val="18"/>
          <w:szCs w:val="20"/>
        </w:rPr>
        <w:t xml:space="preserve"> </w:t>
      </w:r>
      <w:r w:rsidR="006C3C13" w:rsidRPr="00852702">
        <w:rPr>
          <w:rFonts w:ascii="Verdana" w:hAnsi="Verdana"/>
          <w:sz w:val="18"/>
          <w:szCs w:val="20"/>
        </w:rPr>
        <w:t>(ďalej len „</w:t>
      </w:r>
      <w:r w:rsidR="00A15644">
        <w:rPr>
          <w:rFonts w:ascii="Verdana" w:hAnsi="Verdana"/>
          <w:b/>
          <w:sz w:val="18"/>
          <w:szCs w:val="20"/>
        </w:rPr>
        <w:t>Spoločnosť</w:t>
      </w:r>
      <w:r w:rsidR="006C3C13" w:rsidRPr="00852702">
        <w:rPr>
          <w:rFonts w:ascii="Verdana" w:hAnsi="Verdana"/>
          <w:sz w:val="18"/>
          <w:szCs w:val="20"/>
        </w:rPr>
        <w:t>“)</w:t>
      </w:r>
      <w:r w:rsidRPr="00852702">
        <w:rPr>
          <w:rFonts w:ascii="Verdana" w:hAnsi="Verdana"/>
          <w:b/>
          <w:sz w:val="18"/>
          <w:szCs w:val="20"/>
        </w:rPr>
        <w:t xml:space="preserve"> </w:t>
      </w:r>
      <w:r w:rsidRPr="00852702">
        <w:rPr>
          <w:rFonts w:ascii="Verdana" w:hAnsi="Verdana"/>
          <w:sz w:val="18"/>
          <w:szCs w:val="20"/>
        </w:rPr>
        <w:t>t</w:t>
      </w:r>
      <w:r w:rsidR="006C3C13" w:rsidRPr="00852702">
        <w:rPr>
          <w:rFonts w:ascii="Verdana" w:hAnsi="Verdana"/>
          <w:sz w:val="18"/>
          <w:szCs w:val="20"/>
        </w:rPr>
        <w:t>oto</w:t>
      </w:r>
      <w:r w:rsidR="006C3C13" w:rsidRPr="00852702">
        <w:rPr>
          <w:rFonts w:ascii="Verdana" w:hAnsi="Verdana"/>
          <w:b/>
          <w:sz w:val="18"/>
          <w:szCs w:val="20"/>
        </w:rPr>
        <w:t xml:space="preserve"> opatrenie</w:t>
      </w:r>
      <w:r w:rsidRPr="00852702">
        <w:rPr>
          <w:rFonts w:ascii="Verdana" w:hAnsi="Verdana"/>
          <w:sz w:val="18"/>
          <w:szCs w:val="20"/>
        </w:rPr>
        <w:t xml:space="preserve"> (ďalej len „</w:t>
      </w:r>
      <w:r w:rsidR="006C3C13" w:rsidRPr="00852702">
        <w:rPr>
          <w:rFonts w:ascii="Verdana" w:hAnsi="Verdana"/>
          <w:b/>
          <w:sz w:val="18"/>
          <w:szCs w:val="20"/>
        </w:rPr>
        <w:t>Opatrenie</w:t>
      </w:r>
      <w:r w:rsidRPr="00852702">
        <w:rPr>
          <w:rFonts w:ascii="Verdana" w:hAnsi="Verdana"/>
          <w:sz w:val="18"/>
          <w:szCs w:val="20"/>
        </w:rPr>
        <w:t>“), ktor</w:t>
      </w:r>
      <w:r w:rsidR="006C3C13" w:rsidRPr="00852702">
        <w:rPr>
          <w:rFonts w:ascii="Verdana" w:hAnsi="Verdana"/>
          <w:sz w:val="18"/>
          <w:szCs w:val="20"/>
        </w:rPr>
        <w:t>é</w:t>
      </w:r>
      <w:r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b/>
          <w:sz w:val="18"/>
          <w:szCs w:val="20"/>
        </w:rPr>
        <w:t>s účinnosťou od 2. 11. 2020</w:t>
      </w:r>
      <w:r w:rsidR="006C3C13" w:rsidRPr="00852702">
        <w:rPr>
          <w:rFonts w:ascii="Verdana" w:hAnsi="Verdana"/>
          <w:b/>
          <w:sz w:val="18"/>
          <w:szCs w:val="20"/>
        </w:rPr>
        <w:t>, 05:00 hod.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6C3C13" w:rsidRPr="00852702">
        <w:rPr>
          <w:rFonts w:ascii="Verdana" w:hAnsi="Verdana"/>
          <w:sz w:val="18"/>
          <w:szCs w:val="20"/>
        </w:rPr>
        <w:t xml:space="preserve">na obdobie </w:t>
      </w:r>
      <w:r w:rsidR="006C3C13" w:rsidRPr="00852702">
        <w:rPr>
          <w:rFonts w:ascii="Verdana" w:hAnsi="Verdana"/>
          <w:b/>
          <w:sz w:val="18"/>
          <w:szCs w:val="20"/>
        </w:rPr>
        <w:t xml:space="preserve">do 9. 11. 2020, 01:00 hod. </w:t>
      </w:r>
      <w:r w:rsidRPr="00852702">
        <w:rPr>
          <w:rFonts w:ascii="Verdana" w:hAnsi="Verdana"/>
          <w:b/>
          <w:sz w:val="18"/>
          <w:szCs w:val="20"/>
        </w:rPr>
        <w:t xml:space="preserve">upravuje postup </w:t>
      </w:r>
      <w:r w:rsidR="00A15644">
        <w:rPr>
          <w:rFonts w:ascii="Verdana" w:hAnsi="Verdana"/>
          <w:b/>
          <w:sz w:val="18"/>
          <w:szCs w:val="20"/>
        </w:rPr>
        <w:t>Spoločnosti</w:t>
      </w:r>
      <w:r w:rsidRPr="00852702">
        <w:rPr>
          <w:rFonts w:ascii="Verdana" w:hAnsi="Verdana"/>
          <w:b/>
          <w:sz w:val="18"/>
          <w:szCs w:val="20"/>
        </w:rPr>
        <w:t xml:space="preserve"> ako zamestnávateľa</w:t>
      </w:r>
      <w:r w:rsidR="00AD15D4" w:rsidRPr="00852702">
        <w:rPr>
          <w:rFonts w:ascii="Verdana" w:hAnsi="Verdana"/>
          <w:b/>
          <w:sz w:val="18"/>
          <w:szCs w:val="20"/>
        </w:rPr>
        <w:t xml:space="preserve"> / prevádzkovateľa</w:t>
      </w:r>
      <w:r w:rsidRPr="00852702">
        <w:rPr>
          <w:rFonts w:ascii="Verdana" w:hAnsi="Verdana"/>
          <w:b/>
          <w:sz w:val="18"/>
          <w:szCs w:val="20"/>
        </w:rPr>
        <w:t xml:space="preserve"> voči svojím zamestnancom</w:t>
      </w:r>
      <w:r w:rsidR="00AD15D4" w:rsidRPr="00852702">
        <w:rPr>
          <w:rFonts w:ascii="Verdana" w:hAnsi="Verdana"/>
          <w:b/>
          <w:sz w:val="18"/>
          <w:szCs w:val="20"/>
        </w:rPr>
        <w:t xml:space="preserve"> / tretím osobám</w:t>
      </w:r>
      <w:r w:rsidRPr="00852702">
        <w:rPr>
          <w:rFonts w:ascii="Verdana" w:hAnsi="Verdana"/>
          <w:b/>
          <w:sz w:val="18"/>
          <w:szCs w:val="20"/>
        </w:rPr>
        <w:t xml:space="preserve"> pri plnení vyššie uvedených povinností </w:t>
      </w:r>
      <w:r w:rsidR="00A15644">
        <w:rPr>
          <w:rFonts w:ascii="Verdana" w:hAnsi="Verdana"/>
          <w:b/>
          <w:sz w:val="18"/>
          <w:szCs w:val="20"/>
        </w:rPr>
        <w:t>Spoločnosti</w:t>
      </w:r>
      <w:r w:rsidRPr="00852702">
        <w:rPr>
          <w:rFonts w:ascii="Verdana" w:hAnsi="Verdana"/>
          <w:sz w:val="18"/>
          <w:szCs w:val="20"/>
        </w:rPr>
        <w:t>:</w:t>
      </w:r>
    </w:p>
    <w:p w:rsidR="00C84D2C" w:rsidRPr="0030002A" w:rsidRDefault="00C84D2C" w:rsidP="00C84D2C">
      <w:pPr>
        <w:suppressAutoHyphens/>
        <w:spacing w:before="0" w:after="0"/>
        <w:rPr>
          <w:rFonts w:ascii="Verdana" w:hAnsi="Verdana"/>
          <w:sz w:val="16"/>
          <w:szCs w:val="20"/>
        </w:rPr>
      </w:pPr>
    </w:p>
    <w:p w:rsidR="00C84D2C" w:rsidRPr="0030002A" w:rsidRDefault="00C84D2C" w:rsidP="00C84D2C">
      <w:pPr>
        <w:suppressAutoHyphens/>
        <w:spacing w:before="0" w:after="0"/>
        <w:rPr>
          <w:rFonts w:ascii="Verdana" w:hAnsi="Verdana"/>
          <w:sz w:val="16"/>
          <w:szCs w:val="20"/>
        </w:rPr>
      </w:pPr>
    </w:p>
    <w:p w:rsidR="00C84D2C" w:rsidRPr="00852702" w:rsidRDefault="00C84D2C" w:rsidP="00C84D2C">
      <w:pPr>
        <w:pStyle w:val="Odsekzoznamu"/>
        <w:numPr>
          <w:ilvl w:val="0"/>
          <w:numId w:val="1"/>
        </w:numPr>
        <w:suppressAutoHyphens/>
        <w:spacing w:before="0" w:after="0"/>
        <w:ind w:left="567" w:right="28" w:hanging="720"/>
        <w:rPr>
          <w:rFonts w:ascii="Verdana" w:hAnsi="Verdana"/>
          <w:vanish/>
          <w:sz w:val="18"/>
          <w:szCs w:val="20"/>
        </w:rPr>
      </w:pPr>
    </w:p>
    <w:p w:rsidR="00C84D2C" w:rsidRPr="00852702" w:rsidRDefault="00C84D2C" w:rsidP="00C84D2C">
      <w:pPr>
        <w:pStyle w:val="Odsekzoznamu"/>
        <w:numPr>
          <w:ilvl w:val="0"/>
          <w:numId w:val="3"/>
        </w:numPr>
        <w:suppressAutoHyphens/>
        <w:spacing w:before="0" w:after="0"/>
        <w:ind w:left="720" w:right="28" w:hanging="720"/>
        <w:rPr>
          <w:rFonts w:ascii="Verdana" w:hAnsi="Verdana"/>
          <w:b/>
          <w:sz w:val="16"/>
          <w:szCs w:val="20"/>
        </w:rPr>
      </w:pPr>
      <w:r w:rsidRPr="00852702">
        <w:rPr>
          <w:rFonts w:ascii="Verdana" w:hAnsi="Verdana"/>
          <w:sz w:val="18"/>
          <w:szCs w:val="20"/>
        </w:rPr>
        <w:t>S účinnosťou odo dňa 2. 11. 2020</w:t>
      </w:r>
      <w:r w:rsidR="006C3C13" w:rsidRPr="00852702">
        <w:rPr>
          <w:rFonts w:ascii="Verdana" w:hAnsi="Verdana"/>
          <w:sz w:val="18"/>
          <w:szCs w:val="20"/>
        </w:rPr>
        <w:t>, 05:00 hod.</w:t>
      </w:r>
      <w:r w:rsidRPr="00852702">
        <w:rPr>
          <w:rFonts w:ascii="Verdana" w:hAnsi="Verdana"/>
          <w:sz w:val="18"/>
          <w:szCs w:val="20"/>
        </w:rPr>
        <w:t xml:space="preserve"> do </w:t>
      </w:r>
      <w:r w:rsidR="006C3C13" w:rsidRPr="00852702">
        <w:rPr>
          <w:rFonts w:ascii="Verdana" w:hAnsi="Verdana"/>
          <w:sz w:val="18"/>
          <w:szCs w:val="20"/>
        </w:rPr>
        <w:t>9</w:t>
      </w:r>
      <w:r w:rsidRPr="00852702">
        <w:rPr>
          <w:rFonts w:ascii="Verdana" w:hAnsi="Verdana"/>
          <w:sz w:val="18"/>
          <w:szCs w:val="20"/>
        </w:rPr>
        <w:t>. 11. 2020</w:t>
      </w:r>
      <w:r w:rsidR="006C3C13" w:rsidRPr="00852702">
        <w:rPr>
          <w:rFonts w:ascii="Verdana" w:hAnsi="Verdana"/>
          <w:sz w:val="18"/>
          <w:szCs w:val="20"/>
        </w:rPr>
        <w:t>, 01:00 hod.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A15644">
        <w:rPr>
          <w:rFonts w:ascii="Verdana" w:hAnsi="Verdana"/>
          <w:sz w:val="18"/>
          <w:szCs w:val="20"/>
        </w:rPr>
        <w:t>Spoločnosť</w:t>
      </w:r>
      <w:r w:rsidR="00A514FE"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sz w:val="18"/>
          <w:szCs w:val="20"/>
        </w:rPr>
        <w:t>nariaďuje všetkým zamestnancom</w:t>
      </w:r>
      <w:r w:rsidR="00AD15D4" w:rsidRPr="00852702">
        <w:rPr>
          <w:rFonts w:ascii="Verdana" w:hAnsi="Verdana"/>
          <w:sz w:val="18"/>
          <w:szCs w:val="20"/>
        </w:rPr>
        <w:t xml:space="preserve"> / tretím osobám</w:t>
      </w:r>
      <w:r w:rsidRPr="00852702">
        <w:rPr>
          <w:rFonts w:ascii="Verdana" w:hAnsi="Verdana"/>
          <w:sz w:val="18"/>
          <w:szCs w:val="20"/>
        </w:rPr>
        <w:t xml:space="preserve">, aby za účelom eliminácie šírenia </w:t>
      </w:r>
      <w:r w:rsidRPr="00852702">
        <w:rPr>
          <w:rFonts w:ascii="Verdana" w:hAnsi="Verdana"/>
          <w:sz w:val="18"/>
        </w:rPr>
        <w:t>infekčného ochorenia - akútneho respiračného syndrómu spôsobeného novým koronavírusom SARS</w:t>
      </w:r>
      <w:r w:rsidRPr="00852702">
        <w:rPr>
          <w:rFonts w:ascii="Verdana" w:hAnsi="Verdana"/>
          <w:sz w:val="18"/>
          <w:szCs w:val="20"/>
        </w:rPr>
        <w:t>-</w:t>
      </w:r>
      <w:r w:rsidRPr="00852702">
        <w:rPr>
          <w:rFonts w:ascii="Verdana" w:hAnsi="Verdana"/>
          <w:sz w:val="18"/>
        </w:rPr>
        <w:t>CoV</w:t>
      </w:r>
      <w:r w:rsidRPr="00852702">
        <w:rPr>
          <w:rFonts w:ascii="Verdana" w:hAnsi="Verdana"/>
          <w:sz w:val="18"/>
          <w:szCs w:val="20"/>
        </w:rPr>
        <w:t>-</w:t>
      </w:r>
      <w:r w:rsidRPr="00852702">
        <w:rPr>
          <w:rFonts w:ascii="Verdana" w:hAnsi="Verdana"/>
          <w:sz w:val="18"/>
        </w:rPr>
        <w:t xml:space="preserve">2 (ďalej len </w:t>
      </w:r>
      <w:r w:rsidR="00A15644">
        <w:rPr>
          <w:rFonts w:ascii="Verdana" w:hAnsi="Verdana"/>
          <w:sz w:val="18"/>
        </w:rPr>
        <w:t xml:space="preserve">  </w:t>
      </w:r>
      <w:r w:rsidRPr="00852702">
        <w:rPr>
          <w:rFonts w:ascii="Verdana" w:hAnsi="Verdana"/>
          <w:sz w:val="18"/>
        </w:rPr>
        <w:t>„</w:t>
      </w:r>
      <w:r w:rsidRPr="00852702">
        <w:rPr>
          <w:rFonts w:ascii="Verdana" w:hAnsi="Verdana"/>
          <w:b/>
          <w:sz w:val="18"/>
        </w:rPr>
        <w:t>COVID-19</w:t>
      </w:r>
      <w:r w:rsidRPr="00852702">
        <w:rPr>
          <w:rFonts w:ascii="Verdana" w:hAnsi="Verdana"/>
          <w:sz w:val="18"/>
        </w:rPr>
        <w:t xml:space="preserve">“) </w:t>
      </w:r>
      <w:r w:rsidR="006C3C13" w:rsidRPr="00852702">
        <w:rPr>
          <w:rFonts w:ascii="Verdana" w:hAnsi="Verdana"/>
          <w:sz w:val="18"/>
        </w:rPr>
        <w:t xml:space="preserve">bezprostredne </w:t>
      </w:r>
      <w:r w:rsidRPr="00852702">
        <w:rPr>
          <w:rFonts w:ascii="Verdana" w:hAnsi="Verdana"/>
          <w:sz w:val="18"/>
          <w:szCs w:val="20"/>
        </w:rPr>
        <w:t xml:space="preserve">pri vstupe </w:t>
      </w:r>
      <w:r w:rsidR="00AD15D4" w:rsidRPr="00852702">
        <w:rPr>
          <w:rFonts w:ascii="Verdana" w:hAnsi="Verdana"/>
          <w:sz w:val="18"/>
          <w:szCs w:val="20"/>
        </w:rPr>
        <w:t xml:space="preserve">do priestorov </w:t>
      </w:r>
      <w:r w:rsidR="00A15644">
        <w:rPr>
          <w:rFonts w:ascii="Verdana" w:hAnsi="Verdana"/>
          <w:sz w:val="18"/>
          <w:szCs w:val="20"/>
        </w:rPr>
        <w:t>(areálu / budov) Spoločnosti</w:t>
      </w:r>
      <w:r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b/>
          <w:sz w:val="18"/>
          <w:szCs w:val="20"/>
        </w:rPr>
        <w:t>predložili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A514FE" w:rsidRPr="00852702">
        <w:rPr>
          <w:rFonts w:ascii="Verdana" w:hAnsi="Verdana"/>
          <w:sz w:val="18"/>
          <w:szCs w:val="20"/>
        </w:rPr>
        <w:t xml:space="preserve">osobe poverenej zo strany </w:t>
      </w:r>
      <w:r w:rsidR="00A15644">
        <w:rPr>
          <w:rFonts w:ascii="Verdana" w:hAnsi="Verdana"/>
          <w:sz w:val="18"/>
          <w:szCs w:val="20"/>
        </w:rPr>
        <w:t>Spoločnosti</w:t>
      </w:r>
      <w:r w:rsidR="00A514FE"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b/>
          <w:sz w:val="18"/>
          <w:szCs w:val="20"/>
        </w:rPr>
        <w:t>na nahliadnutie jeden z nasledovných dokumentov:</w:t>
      </w:r>
    </w:p>
    <w:p w:rsidR="00C84D2C" w:rsidRPr="00852702" w:rsidRDefault="00C84D2C" w:rsidP="00C84D2C">
      <w:pPr>
        <w:pStyle w:val="Odsekzoznamu"/>
        <w:numPr>
          <w:ilvl w:val="0"/>
          <w:numId w:val="2"/>
        </w:numPr>
        <w:suppressAutoHyphens/>
        <w:spacing w:before="0" w:after="0"/>
        <w:ind w:left="1260" w:right="28" w:hanging="540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potvrdenie o negatívnom výsl</w:t>
      </w:r>
      <w:r w:rsidR="00852702">
        <w:rPr>
          <w:rFonts w:ascii="Verdana" w:hAnsi="Verdana"/>
          <w:sz w:val="18"/>
          <w:szCs w:val="20"/>
        </w:rPr>
        <w:t>edku RT-PCR testu vykonaného od</w:t>
      </w:r>
      <w:r w:rsidR="00A514FE"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sz w:val="18"/>
          <w:szCs w:val="20"/>
        </w:rPr>
        <w:t>29. 10. 2020 do 8. 11. 2020 vo forme laboratórneho protokolu (výsledkového listu) v tlačenej alebo v elektronickej forme, doručeného zamestnancovi</w:t>
      </w:r>
      <w:r w:rsidR="00AD15D4" w:rsidRPr="00852702">
        <w:rPr>
          <w:rFonts w:ascii="Verdana" w:hAnsi="Verdana"/>
          <w:sz w:val="18"/>
          <w:szCs w:val="20"/>
        </w:rPr>
        <w:t xml:space="preserve"> / tretej osobe</w:t>
      </w:r>
      <w:r w:rsidRPr="00852702">
        <w:rPr>
          <w:rFonts w:ascii="Verdana" w:hAnsi="Verdana"/>
          <w:sz w:val="18"/>
          <w:szCs w:val="20"/>
        </w:rPr>
        <w:t xml:space="preserve"> po absolvovaní RT-PCR testu zo strany niektorého z</w:t>
      </w:r>
      <w:r w:rsidR="00505CE2">
        <w:rPr>
          <w:rFonts w:ascii="Verdana" w:hAnsi="Verdana"/>
          <w:sz w:val="18"/>
          <w:szCs w:val="20"/>
        </w:rPr>
        <w:t> </w:t>
      </w:r>
      <w:r w:rsidRPr="00852702">
        <w:rPr>
          <w:rFonts w:ascii="Verdana" w:hAnsi="Verdana"/>
          <w:sz w:val="18"/>
          <w:szCs w:val="20"/>
        </w:rPr>
        <w:t>laboratórií uvedených v zozname laboratórií vyšetrujúcich SARS-CoV-2 v zmysle platných odborných usmernení Ministerstva zdravotníctva SR, v ktorom sa zamestnanec</w:t>
      </w:r>
      <w:r w:rsidR="00AD15D4" w:rsidRPr="00852702">
        <w:rPr>
          <w:rFonts w:ascii="Verdana" w:hAnsi="Verdana"/>
          <w:sz w:val="18"/>
          <w:szCs w:val="20"/>
        </w:rPr>
        <w:t xml:space="preserve"> / tretia osoba</w:t>
      </w:r>
      <w:r w:rsidRPr="00852702">
        <w:rPr>
          <w:rFonts w:ascii="Verdana" w:hAnsi="Verdana"/>
          <w:sz w:val="18"/>
          <w:szCs w:val="20"/>
        </w:rPr>
        <w:t xml:space="preserve"> podrobil</w:t>
      </w:r>
      <w:r w:rsidR="00AD15D4" w:rsidRPr="00852702">
        <w:rPr>
          <w:rFonts w:ascii="Verdana" w:hAnsi="Verdana"/>
          <w:sz w:val="18"/>
          <w:szCs w:val="20"/>
        </w:rPr>
        <w:t>/a</w:t>
      </w:r>
      <w:r w:rsidRPr="00852702">
        <w:rPr>
          <w:rFonts w:ascii="Verdana" w:hAnsi="Verdana"/>
          <w:sz w:val="18"/>
          <w:szCs w:val="20"/>
        </w:rPr>
        <w:t xml:space="preserve"> nazofaryngeá</w:t>
      </w:r>
      <w:r w:rsidR="006C3C13" w:rsidRPr="00852702">
        <w:rPr>
          <w:rFonts w:ascii="Verdana" w:hAnsi="Verdana"/>
          <w:sz w:val="18"/>
          <w:szCs w:val="20"/>
        </w:rPr>
        <w:t>l</w:t>
      </w:r>
      <w:r w:rsidRPr="00852702">
        <w:rPr>
          <w:rFonts w:ascii="Verdana" w:hAnsi="Verdana"/>
          <w:sz w:val="18"/>
          <w:szCs w:val="20"/>
        </w:rPr>
        <w:t>nemu výteru na vyšetrenie ochorenia COVID-19;</w:t>
      </w:r>
    </w:p>
    <w:p w:rsidR="00C84D2C" w:rsidRPr="00852702" w:rsidRDefault="00C84D2C" w:rsidP="00C84D2C">
      <w:pPr>
        <w:pStyle w:val="Odsekzoznamu"/>
        <w:suppressAutoHyphens/>
        <w:spacing w:before="0" w:after="0"/>
        <w:ind w:left="1260"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ak laboratórium laboratórny protokol (výsledkový list) nevyhotovuje, je zamestnanec</w:t>
      </w:r>
      <w:r w:rsidR="00AD15D4" w:rsidRPr="00852702">
        <w:rPr>
          <w:rFonts w:ascii="Verdana" w:hAnsi="Verdana"/>
          <w:sz w:val="18"/>
          <w:szCs w:val="20"/>
        </w:rPr>
        <w:t xml:space="preserve"> / tretia osoby</w:t>
      </w:r>
      <w:r w:rsidRPr="00852702">
        <w:rPr>
          <w:rFonts w:ascii="Verdana" w:hAnsi="Verdana"/>
          <w:sz w:val="18"/>
          <w:szCs w:val="20"/>
        </w:rPr>
        <w:t xml:space="preserve"> povinný</w:t>
      </w:r>
      <w:r w:rsidR="00AD15D4" w:rsidRPr="00852702">
        <w:rPr>
          <w:rFonts w:ascii="Verdana" w:hAnsi="Verdana"/>
          <w:sz w:val="18"/>
          <w:szCs w:val="20"/>
        </w:rPr>
        <w:t>/á</w:t>
      </w:r>
      <w:r w:rsidRPr="00852702">
        <w:rPr>
          <w:rFonts w:ascii="Verdana" w:hAnsi="Verdana"/>
          <w:sz w:val="18"/>
          <w:szCs w:val="20"/>
        </w:rPr>
        <w:t xml:space="preserve"> predložiť SMS správu s negatívnym výsledkom testu, doručenú mu</w:t>
      </w:r>
      <w:r w:rsidR="00AD15D4" w:rsidRPr="00852702">
        <w:rPr>
          <w:rFonts w:ascii="Verdana" w:hAnsi="Verdana"/>
          <w:sz w:val="18"/>
          <w:szCs w:val="20"/>
        </w:rPr>
        <w:t>/jej</w:t>
      </w:r>
      <w:r w:rsidRPr="00852702">
        <w:rPr>
          <w:rFonts w:ascii="Verdana" w:hAnsi="Verdana"/>
          <w:sz w:val="18"/>
          <w:szCs w:val="20"/>
        </w:rPr>
        <w:t xml:space="preserve"> zo strany tohto súkromného laboratória (ďalej len „</w:t>
      </w:r>
      <w:r w:rsidRPr="00852702">
        <w:rPr>
          <w:rFonts w:ascii="Verdana" w:hAnsi="Verdana"/>
          <w:b/>
          <w:sz w:val="18"/>
          <w:szCs w:val="20"/>
        </w:rPr>
        <w:t>Potvrdenie</w:t>
      </w:r>
      <w:r w:rsidRPr="00852702">
        <w:rPr>
          <w:rFonts w:ascii="Verdana" w:hAnsi="Verdana"/>
          <w:sz w:val="18"/>
          <w:szCs w:val="20"/>
        </w:rPr>
        <w:t>“), alebo</w:t>
      </w:r>
    </w:p>
    <w:p w:rsidR="00C84D2C" w:rsidRPr="00852702" w:rsidRDefault="00C84D2C" w:rsidP="00C84D2C">
      <w:pPr>
        <w:pStyle w:val="Odsekzoznamu"/>
        <w:numPr>
          <w:ilvl w:val="0"/>
          <w:numId w:val="2"/>
        </w:numPr>
        <w:suppressAutoHyphens/>
        <w:spacing w:before="0" w:after="0"/>
        <w:ind w:left="1260" w:right="28" w:hanging="540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originál certifikátu vydaného Ministerstvom zdravotníctva S</w:t>
      </w:r>
      <w:r w:rsidR="006C3C13" w:rsidRPr="00852702">
        <w:rPr>
          <w:rFonts w:ascii="Verdana" w:hAnsi="Verdana"/>
          <w:sz w:val="18"/>
          <w:szCs w:val="20"/>
        </w:rPr>
        <w:t>lovenskej republiky</w:t>
      </w:r>
      <w:r w:rsidRPr="00852702">
        <w:rPr>
          <w:rFonts w:ascii="Verdana" w:hAnsi="Verdana"/>
          <w:sz w:val="18"/>
          <w:szCs w:val="20"/>
        </w:rPr>
        <w:t xml:space="preserve"> s negatívnym výsledkom antigénového testu certifikovaného na území Európskej únie na ochorenie COVID-19 vykonaného dňa 31. 10. 2020 až dňa 1. 11. 2020 subjektom podieľajúcim sa na celoplošnom testovaní „Spoločná zodpovednosť“ (ďalej len „</w:t>
      </w:r>
      <w:r w:rsidRPr="00852702">
        <w:rPr>
          <w:rFonts w:ascii="Verdana" w:hAnsi="Verdana"/>
          <w:b/>
          <w:sz w:val="18"/>
          <w:szCs w:val="20"/>
        </w:rPr>
        <w:t>Certifikát</w:t>
      </w:r>
      <w:r w:rsidRPr="00852702">
        <w:rPr>
          <w:rFonts w:ascii="Verdana" w:hAnsi="Verdana"/>
          <w:sz w:val="18"/>
          <w:szCs w:val="20"/>
        </w:rPr>
        <w:t>“).</w:t>
      </w:r>
    </w:p>
    <w:p w:rsidR="00C84D2C" w:rsidRPr="0030002A" w:rsidRDefault="00C84D2C" w:rsidP="00C84D2C">
      <w:pPr>
        <w:suppressAutoHyphens/>
        <w:spacing w:before="0" w:after="0"/>
        <w:ind w:right="28"/>
        <w:rPr>
          <w:rFonts w:ascii="Verdana" w:hAnsi="Verdana"/>
          <w:sz w:val="16"/>
          <w:szCs w:val="20"/>
        </w:rPr>
      </w:pPr>
    </w:p>
    <w:p w:rsidR="00C84D2C" w:rsidRPr="00852702" w:rsidRDefault="00A15644" w:rsidP="00C84D2C">
      <w:pPr>
        <w:pStyle w:val="Odsekzoznamu"/>
        <w:numPr>
          <w:ilvl w:val="0"/>
          <w:numId w:val="3"/>
        </w:numPr>
        <w:suppressAutoHyphens/>
        <w:spacing w:before="0" w:after="0"/>
        <w:ind w:left="720" w:right="28" w:hanging="720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Spoločnosť</w:t>
      </w:r>
      <w:r w:rsidR="00C84D2C" w:rsidRPr="00852702">
        <w:rPr>
          <w:rFonts w:ascii="Verdana" w:hAnsi="Verdana"/>
          <w:sz w:val="18"/>
          <w:szCs w:val="20"/>
        </w:rPr>
        <w:t xml:space="preserve"> neuzná predloženie Certifikátu vo forme fotokópie, MMS správy, e-mailovej správy, alebo fotografie uloženej v technickom zariadení (mobilný telefón, počítač, tablet a pod.).</w:t>
      </w:r>
    </w:p>
    <w:p w:rsidR="00C84D2C" w:rsidRPr="0030002A" w:rsidRDefault="00C84D2C" w:rsidP="00C84D2C">
      <w:pPr>
        <w:suppressAutoHyphens/>
        <w:spacing w:before="0" w:after="0"/>
        <w:ind w:right="28"/>
        <w:rPr>
          <w:rFonts w:ascii="Verdana" w:hAnsi="Verdana"/>
          <w:sz w:val="16"/>
          <w:szCs w:val="20"/>
        </w:rPr>
      </w:pPr>
    </w:p>
    <w:p w:rsidR="00C84D2C" w:rsidRPr="00852702" w:rsidRDefault="00C84D2C" w:rsidP="009E005E">
      <w:pPr>
        <w:pStyle w:val="Odsekzoznamu"/>
        <w:numPr>
          <w:ilvl w:val="0"/>
          <w:numId w:val="3"/>
        </w:numPr>
        <w:suppressAutoHyphens/>
        <w:spacing w:before="0" w:after="0"/>
        <w:ind w:left="709" w:right="28" w:hanging="709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Ak sa zamestnanec</w:t>
      </w:r>
      <w:r w:rsidR="00AD15D4" w:rsidRPr="00852702">
        <w:rPr>
          <w:rFonts w:ascii="Verdana" w:hAnsi="Verdana"/>
          <w:sz w:val="18"/>
          <w:szCs w:val="20"/>
        </w:rPr>
        <w:t xml:space="preserve"> / tretia osoba</w:t>
      </w:r>
      <w:r w:rsidRPr="00852702">
        <w:rPr>
          <w:rFonts w:ascii="Verdana" w:hAnsi="Verdana"/>
          <w:sz w:val="18"/>
          <w:szCs w:val="20"/>
        </w:rPr>
        <w:t xml:space="preserve"> pri vstupe </w:t>
      </w:r>
      <w:r w:rsidR="001C1559" w:rsidRPr="00852702">
        <w:rPr>
          <w:rFonts w:ascii="Verdana" w:hAnsi="Verdana"/>
          <w:sz w:val="18"/>
          <w:szCs w:val="20"/>
        </w:rPr>
        <w:t xml:space="preserve">do priestorov </w:t>
      </w:r>
      <w:r w:rsidR="00A15644">
        <w:rPr>
          <w:rFonts w:ascii="Verdana" w:hAnsi="Verdana"/>
          <w:sz w:val="18"/>
          <w:szCs w:val="20"/>
        </w:rPr>
        <w:t>(areálu / budov) Spoločnosti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A514FE" w:rsidRPr="00852702">
        <w:rPr>
          <w:rFonts w:ascii="Verdana" w:hAnsi="Verdana"/>
          <w:sz w:val="18"/>
          <w:szCs w:val="20"/>
        </w:rPr>
        <w:t xml:space="preserve">osobe poverenej zo strany </w:t>
      </w:r>
      <w:r w:rsidR="00A15644">
        <w:rPr>
          <w:rFonts w:ascii="Verdana" w:hAnsi="Verdana"/>
          <w:sz w:val="18"/>
          <w:szCs w:val="20"/>
        </w:rPr>
        <w:t>Spoločnosti</w:t>
      </w:r>
      <w:r w:rsidR="00A514FE"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sz w:val="18"/>
          <w:szCs w:val="20"/>
        </w:rPr>
        <w:t xml:space="preserve">nepreukáže Potvrdením alebo Certifikátom, </w:t>
      </w:r>
      <w:r w:rsidR="009E005E" w:rsidRPr="00852702">
        <w:rPr>
          <w:rFonts w:ascii="Verdana" w:hAnsi="Verdana"/>
          <w:b/>
          <w:sz w:val="18"/>
          <w:szCs w:val="20"/>
        </w:rPr>
        <w:t xml:space="preserve">bude </w:t>
      </w:r>
      <w:r w:rsidRPr="00852702">
        <w:rPr>
          <w:rFonts w:ascii="Verdana" w:hAnsi="Verdana"/>
          <w:sz w:val="18"/>
          <w:szCs w:val="20"/>
        </w:rPr>
        <w:t xml:space="preserve">mu </w:t>
      </w:r>
      <w:r w:rsidR="00AD15D4" w:rsidRPr="00852702">
        <w:rPr>
          <w:rFonts w:ascii="Verdana" w:hAnsi="Verdana"/>
          <w:sz w:val="18"/>
          <w:szCs w:val="20"/>
        </w:rPr>
        <w:t>/ jej</w:t>
      </w:r>
      <w:r w:rsidR="00AD15D4" w:rsidRPr="00852702">
        <w:rPr>
          <w:rFonts w:ascii="Verdana" w:hAnsi="Verdana"/>
          <w:b/>
          <w:sz w:val="18"/>
          <w:szCs w:val="20"/>
        </w:rPr>
        <w:t xml:space="preserve"> </w:t>
      </w:r>
      <w:r w:rsidR="009E005E" w:rsidRPr="00852702">
        <w:rPr>
          <w:rFonts w:ascii="Verdana" w:hAnsi="Verdana"/>
          <w:b/>
          <w:sz w:val="18"/>
          <w:szCs w:val="20"/>
        </w:rPr>
        <w:t xml:space="preserve">odopretý </w:t>
      </w:r>
      <w:r w:rsidRPr="00852702">
        <w:rPr>
          <w:rFonts w:ascii="Verdana" w:hAnsi="Verdana"/>
          <w:b/>
          <w:sz w:val="18"/>
          <w:szCs w:val="20"/>
        </w:rPr>
        <w:t xml:space="preserve">vstup </w:t>
      </w:r>
      <w:r w:rsidR="001C1559" w:rsidRPr="00852702">
        <w:rPr>
          <w:rFonts w:ascii="Verdana" w:hAnsi="Verdana"/>
          <w:b/>
          <w:sz w:val="18"/>
          <w:szCs w:val="20"/>
        </w:rPr>
        <w:t xml:space="preserve">do priestorov </w:t>
      </w:r>
      <w:r w:rsidR="00A15644" w:rsidRPr="00A15644">
        <w:rPr>
          <w:rFonts w:ascii="Verdana" w:hAnsi="Verdana"/>
          <w:sz w:val="18"/>
          <w:szCs w:val="20"/>
        </w:rPr>
        <w:t>(areálu / budov) Spoločnosti</w:t>
      </w:r>
      <w:r w:rsidR="001C1559" w:rsidRPr="00852702">
        <w:rPr>
          <w:rFonts w:ascii="Verdana" w:hAnsi="Verdana"/>
          <w:sz w:val="18"/>
          <w:szCs w:val="20"/>
        </w:rPr>
        <w:t>.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BD7E35" w:rsidRPr="00852702">
        <w:rPr>
          <w:rFonts w:ascii="Verdana" w:hAnsi="Verdana"/>
          <w:sz w:val="18"/>
          <w:szCs w:val="20"/>
        </w:rPr>
        <w:t xml:space="preserve">Osoba poverená zo strany </w:t>
      </w:r>
      <w:r w:rsidR="00A15644">
        <w:rPr>
          <w:rFonts w:ascii="Verdana" w:hAnsi="Verdana"/>
          <w:sz w:val="18"/>
          <w:szCs w:val="20"/>
        </w:rPr>
        <w:t>Spoločnosti</w:t>
      </w:r>
      <w:r w:rsidR="00BD7E35" w:rsidRPr="00852702">
        <w:rPr>
          <w:rFonts w:ascii="Verdana" w:hAnsi="Verdana"/>
          <w:sz w:val="18"/>
          <w:szCs w:val="20"/>
        </w:rPr>
        <w:t xml:space="preserve"> je za týmto účelom oprávnená do Potvrdenia / Certifikátu / iného dokumentu preukazujúceho výnimku z tohto zákazu podľa bodu 4 nižšie nahliadnuť. </w:t>
      </w:r>
      <w:r w:rsidR="001C1559" w:rsidRPr="00852702">
        <w:rPr>
          <w:rFonts w:ascii="Verdana" w:hAnsi="Verdana"/>
          <w:sz w:val="18"/>
          <w:szCs w:val="20"/>
        </w:rPr>
        <w:t>Z</w:t>
      </w:r>
      <w:r w:rsidRPr="00852702">
        <w:rPr>
          <w:rFonts w:ascii="Verdana" w:hAnsi="Verdana"/>
          <w:sz w:val="18"/>
          <w:szCs w:val="20"/>
        </w:rPr>
        <w:t>amestnanec</w:t>
      </w:r>
      <w:r w:rsidR="00BD7E35" w:rsidRPr="00852702">
        <w:rPr>
          <w:rFonts w:ascii="Verdana" w:hAnsi="Verdana"/>
          <w:sz w:val="18"/>
          <w:szCs w:val="20"/>
        </w:rPr>
        <w:t xml:space="preserve">, ktorému bude odopretý vstup do priestorov </w:t>
      </w:r>
      <w:r w:rsidR="00A15644">
        <w:rPr>
          <w:rFonts w:ascii="Verdana" w:hAnsi="Verdana"/>
          <w:sz w:val="18"/>
          <w:szCs w:val="20"/>
        </w:rPr>
        <w:t xml:space="preserve">(areálu / budov) </w:t>
      </w:r>
      <w:r w:rsidR="00BD7E35" w:rsidRPr="00852702">
        <w:rPr>
          <w:rFonts w:ascii="Verdana" w:hAnsi="Verdana"/>
          <w:sz w:val="18"/>
          <w:szCs w:val="20"/>
        </w:rPr>
        <w:t>zamestnávateľa (</w:t>
      </w:r>
      <w:r w:rsidR="00A15644">
        <w:rPr>
          <w:rFonts w:ascii="Verdana" w:hAnsi="Verdana"/>
          <w:sz w:val="18"/>
          <w:szCs w:val="20"/>
        </w:rPr>
        <w:t>Spoločnosti</w:t>
      </w:r>
      <w:r w:rsidR="00BD7E35" w:rsidRPr="00852702">
        <w:rPr>
          <w:rFonts w:ascii="Verdana" w:hAnsi="Verdana"/>
          <w:sz w:val="18"/>
          <w:szCs w:val="20"/>
        </w:rPr>
        <w:t>) podľa tohto bodu,</w:t>
      </w:r>
      <w:r w:rsidR="00AD15D4"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sz w:val="18"/>
          <w:szCs w:val="20"/>
        </w:rPr>
        <w:t>bude vylúčený z pracovného procesu</w:t>
      </w:r>
      <w:r w:rsidR="001C1559" w:rsidRPr="00852702">
        <w:rPr>
          <w:rFonts w:ascii="Verdana" w:hAnsi="Verdana"/>
          <w:sz w:val="18"/>
          <w:szCs w:val="20"/>
        </w:rPr>
        <w:t xml:space="preserve"> a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1C1559" w:rsidRPr="00852702">
        <w:rPr>
          <w:rFonts w:ascii="Verdana" w:hAnsi="Verdana"/>
          <w:sz w:val="18"/>
          <w:szCs w:val="20"/>
        </w:rPr>
        <w:t>j</w:t>
      </w:r>
      <w:r w:rsidRPr="00852702">
        <w:rPr>
          <w:rFonts w:ascii="Verdana" w:hAnsi="Verdana"/>
          <w:sz w:val="18"/>
          <w:szCs w:val="20"/>
        </w:rPr>
        <w:t xml:space="preserve">eho následná neúčasť na pracovnom procese počas jeho pracovnej zmeny bude zo strany </w:t>
      </w:r>
      <w:r w:rsidR="00A15644">
        <w:rPr>
          <w:rFonts w:ascii="Verdana" w:hAnsi="Verdana"/>
          <w:sz w:val="18"/>
          <w:szCs w:val="20"/>
        </w:rPr>
        <w:t xml:space="preserve">Spoločnosti </w:t>
      </w:r>
      <w:r w:rsidRPr="00852702">
        <w:rPr>
          <w:rFonts w:ascii="Verdana" w:hAnsi="Verdana"/>
          <w:sz w:val="18"/>
          <w:szCs w:val="20"/>
        </w:rPr>
        <w:t xml:space="preserve">klasifikovaná ako neospravedlnená neprítomnosť v práci (prekážka v práci na strane zamestnanca) bez nároku na náhradu mzdy. </w:t>
      </w:r>
      <w:r w:rsidR="00A15644">
        <w:rPr>
          <w:rFonts w:ascii="Verdana" w:hAnsi="Verdana"/>
          <w:sz w:val="18"/>
          <w:szCs w:val="20"/>
        </w:rPr>
        <w:t>Spoločnosti</w:t>
      </w:r>
      <w:r w:rsidRPr="00852702">
        <w:rPr>
          <w:rFonts w:ascii="Verdana" w:hAnsi="Verdana"/>
          <w:sz w:val="18"/>
          <w:szCs w:val="20"/>
        </w:rPr>
        <w:t xml:space="preserve"> zároveň vznikne možnosť krátiť zamestnancovi dovolenku v zmysle ust. § 109 ods. 3 Zákonníka práce až o dva dni za každú takto neospravedlnene zameškanú pracovnú zmenu.</w:t>
      </w:r>
    </w:p>
    <w:p w:rsidR="009E005E" w:rsidRPr="0030002A" w:rsidRDefault="009E005E" w:rsidP="00852702">
      <w:pPr>
        <w:spacing w:before="0" w:after="0"/>
        <w:rPr>
          <w:rFonts w:ascii="Verdana" w:hAnsi="Verdana"/>
          <w:sz w:val="16"/>
          <w:szCs w:val="20"/>
        </w:rPr>
      </w:pPr>
    </w:p>
    <w:p w:rsidR="009E005E" w:rsidRPr="00852702" w:rsidRDefault="009E005E" w:rsidP="009E005E">
      <w:pPr>
        <w:pStyle w:val="Odsekzoznamu"/>
        <w:numPr>
          <w:ilvl w:val="0"/>
          <w:numId w:val="3"/>
        </w:numPr>
        <w:suppressAutoHyphens/>
        <w:spacing w:before="0" w:after="0"/>
        <w:ind w:left="709" w:right="28" w:hanging="709"/>
        <w:rPr>
          <w:rFonts w:ascii="Verdana" w:hAnsi="Verdana"/>
          <w:b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 xml:space="preserve">Spod zákazu vstupu do priestorov </w:t>
      </w:r>
      <w:r w:rsidR="00D970E9">
        <w:rPr>
          <w:rFonts w:ascii="Verdana" w:hAnsi="Verdana"/>
          <w:sz w:val="18"/>
          <w:szCs w:val="20"/>
        </w:rPr>
        <w:t xml:space="preserve">(areálu / budov) Spoločnosti </w:t>
      </w:r>
      <w:r w:rsidRPr="00852702">
        <w:rPr>
          <w:rFonts w:ascii="Verdana" w:hAnsi="Verdana"/>
          <w:sz w:val="18"/>
          <w:szCs w:val="20"/>
        </w:rPr>
        <w:t xml:space="preserve">podľa bodu 3 vyššie sa ustanovujú </w:t>
      </w:r>
      <w:r w:rsidRPr="00852702">
        <w:rPr>
          <w:rFonts w:ascii="Verdana" w:hAnsi="Verdana"/>
          <w:b/>
          <w:sz w:val="18"/>
          <w:szCs w:val="20"/>
        </w:rPr>
        <w:t>nasledovné výnimky:</w:t>
      </w:r>
    </w:p>
    <w:p w:rsidR="009E005E" w:rsidRPr="00852702" w:rsidRDefault="009E005E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osoba, ktorá prekonala ochorenie COVID-19 a má o jeho pre</w:t>
      </w:r>
      <w:r w:rsidR="0030002A">
        <w:rPr>
          <w:rFonts w:ascii="Verdana" w:hAnsi="Verdana"/>
          <w:sz w:val="18"/>
          <w:szCs w:val="20"/>
        </w:rPr>
        <w:t>konaní doklad nie starší ako tri</w:t>
      </w:r>
      <w:r w:rsidRPr="00852702">
        <w:rPr>
          <w:rFonts w:ascii="Verdana" w:hAnsi="Verdana"/>
          <w:sz w:val="18"/>
          <w:szCs w:val="20"/>
        </w:rPr>
        <w:t xml:space="preserve"> mesiace;</w:t>
      </w:r>
    </w:p>
    <w:p w:rsidR="009E005E" w:rsidRPr="00852702" w:rsidRDefault="009E005E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 xml:space="preserve">osoba, ktorá  sa  preukáže,  že  jej  bolo  diagnostikované  ochorenie  COVID-19  v  období  od  </w:t>
      </w:r>
      <w:r w:rsidR="00A50232">
        <w:rPr>
          <w:rFonts w:ascii="Verdana" w:hAnsi="Verdana"/>
          <w:sz w:val="18"/>
          <w:szCs w:val="20"/>
        </w:rPr>
        <w:t xml:space="preserve">    </w:t>
      </w:r>
      <w:r w:rsidRPr="00852702">
        <w:rPr>
          <w:rFonts w:ascii="Verdana" w:hAnsi="Verdana"/>
          <w:sz w:val="18"/>
          <w:szCs w:val="20"/>
        </w:rPr>
        <w:t>1.  8.  2020  do 15. 10. 2020;</w:t>
      </w:r>
    </w:p>
    <w:p w:rsidR="009E005E" w:rsidRPr="00852702" w:rsidRDefault="009E005E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dieťa do 10 rokov veku;</w:t>
      </w:r>
    </w:p>
    <w:p w:rsidR="009E005E" w:rsidRPr="00852702" w:rsidRDefault="009E005E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osoba, ktorej zdravotný stav alebo zdravotná kontraindikácia neumožňuje vykonanie testu na ochorenie COVID-19;</w:t>
      </w:r>
    </w:p>
    <w:p w:rsidR="009E005E" w:rsidRPr="00852702" w:rsidRDefault="009E005E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osoba, ktorej bolo diagnostikované stredne ťažké alebo ťažké mentálne postihnutie;</w:t>
      </w:r>
    </w:p>
    <w:p w:rsidR="009E005E" w:rsidRPr="00852702" w:rsidRDefault="009E005E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osoba dispenzarizovanú so závažnou poruchou autistického spektra;</w:t>
      </w:r>
    </w:p>
    <w:p w:rsidR="009E005E" w:rsidRPr="00852702" w:rsidRDefault="009E005E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osoba dispenzarizovanú pre ťažký, vrodený alebo získaný imunodeficit;</w:t>
      </w:r>
    </w:p>
    <w:p w:rsidR="009E005E" w:rsidRPr="00852702" w:rsidRDefault="009E005E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onkologický  pacient  po  chemoterapii  alebo  transplantácii,  ktorý  má  leukopéniu;</w:t>
      </w:r>
    </w:p>
    <w:p w:rsidR="009E005E" w:rsidRPr="00852702" w:rsidRDefault="00BD7E35" w:rsidP="00852702">
      <w:pPr>
        <w:pStyle w:val="Odsekzoznamu"/>
        <w:numPr>
          <w:ilvl w:val="0"/>
          <w:numId w:val="7"/>
        </w:numPr>
        <w:suppressAutoHyphens/>
        <w:spacing w:before="0" w:after="0"/>
        <w:ind w:right="28"/>
        <w:rPr>
          <w:rFonts w:ascii="Verdana" w:hAnsi="Verdana"/>
          <w:sz w:val="18"/>
          <w:szCs w:val="18"/>
        </w:rPr>
      </w:pPr>
      <w:r w:rsidRPr="00852702">
        <w:rPr>
          <w:rFonts w:ascii="Verdana" w:hAnsi="Verdana"/>
          <w:sz w:val="18"/>
          <w:szCs w:val="20"/>
        </w:rPr>
        <w:t>osoba</w:t>
      </w:r>
      <w:r w:rsidR="009E005E" w:rsidRPr="00852702">
        <w:rPr>
          <w:rFonts w:ascii="Verdana" w:hAnsi="Verdana"/>
          <w:sz w:val="18"/>
          <w:szCs w:val="20"/>
        </w:rPr>
        <w:t>, ktorá má v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9E005E" w:rsidRPr="00852702">
        <w:rPr>
          <w:rFonts w:ascii="Verdana" w:hAnsi="Verdana"/>
          <w:sz w:val="18"/>
          <w:szCs w:val="20"/>
        </w:rPr>
        <w:t>čase celoplošného testovania antigénovými testami na ochorenie COVID-19 v</w:t>
      </w:r>
      <w:r w:rsidR="00A50232">
        <w:rPr>
          <w:rFonts w:ascii="Verdana" w:hAnsi="Verdana"/>
          <w:sz w:val="18"/>
          <w:szCs w:val="20"/>
        </w:rPr>
        <w:t> </w:t>
      </w:r>
      <w:r w:rsidR="009E005E" w:rsidRPr="00852702">
        <w:rPr>
          <w:rFonts w:ascii="Verdana" w:hAnsi="Verdana"/>
          <w:sz w:val="18"/>
          <w:szCs w:val="20"/>
        </w:rPr>
        <w:t xml:space="preserve">období od 31.  </w:t>
      </w:r>
      <w:r w:rsidRPr="00852702">
        <w:rPr>
          <w:rFonts w:ascii="Verdana" w:hAnsi="Verdana"/>
          <w:sz w:val="18"/>
          <w:szCs w:val="20"/>
        </w:rPr>
        <w:t>10.</w:t>
      </w:r>
      <w:r w:rsidR="009E005E" w:rsidRPr="00852702">
        <w:rPr>
          <w:rFonts w:ascii="Verdana" w:hAnsi="Verdana"/>
          <w:sz w:val="18"/>
          <w:szCs w:val="20"/>
        </w:rPr>
        <w:t xml:space="preserve">  2020  do  1.  </w:t>
      </w:r>
      <w:r w:rsidRPr="00852702">
        <w:rPr>
          <w:rFonts w:ascii="Verdana" w:hAnsi="Verdana"/>
          <w:sz w:val="18"/>
          <w:szCs w:val="20"/>
        </w:rPr>
        <w:t xml:space="preserve">11. </w:t>
      </w:r>
      <w:r w:rsidR="009E005E" w:rsidRPr="00852702">
        <w:rPr>
          <w:rFonts w:ascii="Verdana" w:hAnsi="Verdana"/>
          <w:sz w:val="18"/>
          <w:szCs w:val="20"/>
        </w:rPr>
        <w:t>2020  nariadenú  izoláciu  v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9E005E" w:rsidRPr="00852702">
        <w:rPr>
          <w:rFonts w:ascii="Verdana" w:hAnsi="Verdana"/>
          <w:sz w:val="18"/>
          <w:szCs w:val="18"/>
        </w:rPr>
        <w:t>domácom  prostredí  regionálnym  úradom verejného  zdravotníctva  alebo  nariadenú  pracovnú  neschopnosť  z</w:t>
      </w:r>
      <w:r w:rsidRPr="00852702">
        <w:rPr>
          <w:rFonts w:ascii="Verdana" w:hAnsi="Verdana"/>
          <w:sz w:val="18"/>
          <w:szCs w:val="18"/>
        </w:rPr>
        <w:t xml:space="preserve"> </w:t>
      </w:r>
      <w:r w:rsidR="009E005E" w:rsidRPr="00852702">
        <w:rPr>
          <w:rFonts w:ascii="Verdana" w:hAnsi="Verdana"/>
          <w:sz w:val="18"/>
          <w:szCs w:val="18"/>
        </w:rPr>
        <w:t>dôvodu  karantény</w:t>
      </w:r>
      <w:r w:rsidRPr="00852702">
        <w:rPr>
          <w:rFonts w:ascii="Verdana" w:hAnsi="Verdana"/>
          <w:sz w:val="18"/>
          <w:szCs w:val="18"/>
        </w:rPr>
        <w:t xml:space="preserve"> svoji</w:t>
      </w:r>
      <w:r w:rsidR="009E005E" w:rsidRPr="00852702">
        <w:rPr>
          <w:rFonts w:ascii="Verdana" w:hAnsi="Verdana"/>
          <w:sz w:val="18"/>
          <w:szCs w:val="18"/>
        </w:rPr>
        <w:t>m  všeobecným lekárom pre dospelých alebo všeobecným lekárom pre deti a</w:t>
      </w:r>
      <w:r w:rsidRPr="00852702">
        <w:rPr>
          <w:rFonts w:ascii="Verdana" w:hAnsi="Verdana"/>
          <w:sz w:val="18"/>
          <w:szCs w:val="18"/>
        </w:rPr>
        <w:t> </w:t>
      </w:r>
      <w:r w:rsidR="009E005E" w:rsidRPr="00852702">
        <w:rPr>
          <w:rFonts w:ascii="Verdana" w:hAnsi="Verdana"/>
          <w:sz w:val="18"/>
          <w:szCs w:val="18"/>
        </w:rPr>
        <w:t>dorast</w:t>
      </w:r>
      <w:r w:rsidRPr="00852702">
        <w:rPr>
          <w:rFonts w:ascii="Verdana" w:hAnsi="Verdana"/>
          <w:sz w:val="18"/>
          <w:szCs w:val="18"/>
        </w:rPr>
        <w:t>.</w:t>
      </w:r>
    </w:p>
    <w:p w:rsidR="00BD7E35" w:rsidRPr="00852702" w:rsidRDefault="00BD7E35" w:rsidP="00852702">
      <w:pPr>
        <w:suppressAutoHyphens/>
        <w:spacing w:before="0" w:after="0"/>
        <w:ind w:left="709" w:right="28"/>
        <w:rPr>
          <w:rFonts w:ascii="Verdana" w:hAnsi="Verdana"/>
          <w:sz w:val="18"/>
          <w:szCs w:val="18"/>
        </w:rPr>
      </w:pPr>
      <w:r w:rsidRPr="00852702">
        <w:rPr>
          <w:rFonts w:ascii="Verdana" w:hAnsi="Verdana"/>
          <w:sz w:val="18"/>
          <w:szCs w:val="18"/>
        </w:rPr>
        <w:t xml:space="preserve">Predloženie dokladu o výnimke podľa písm. a), </w:t>
      </w:r>
      <w:r w:rsidR="0030002A">
        <w:rPr>
          <w:rFonts w:ascii="Verdana" w:hAnsi="Verdana"/>
          <w:sz w:val="18"/>
          <w:szCs w:val="18"/>
        </w:rPr>
        <w:t>d) až i</w:t>
      </w:r>
      <w:r w:rsidR="00826887" w:rsidRPr="00852702">
        <w:rPr>
          <w:rFonts w:ascii="Verdana" w:hAnsi="Verdana"/>
          <w:sz w:val="18"/>
          <w:szCs w:val="18"/>
        </w:rPr>
        <w:t>) vyššie možno nahradiť</w:t>
      </w:r>
      <w:r w:rsidR="00826887" w:rsidRPr="00852702">
        <w:rPr>
          <w:rFonts w:ascii="Verdana" w:hAnsi="Verdana" w:cs="Arial"/>
          <w:sz w:val="18"/>
          <w:szCs w:val="18"/>
        </w:rPr>
        <w:t xml:space="preserve"> potvrdením o výnimke podľa prílohy Vyhlášky ÚVZ SR č. 16/2020, vystavenú poskytovateľom zdravotnej starostlivosti, ktorý poskytuje zdravotnú starostlivosť v špecializačnom odbore všeobecné lekárstvo, a s ktorým má zamestnanec / tretia osoba uzatvorenú dohodu o poskytovaní zdravotnej starostlivosti; v prípade dieťaťa poskytovateľom zdravotnej starostlivosti, ktorý poskytuje zdravotnú starostlivosť v</w:t>
      </w:r>
      <w:r w:rsidR="00A50232">
        <w:rPr>
          <w:rFonts w:ascii="Verdana" w:hAnsi="Verdana" w:cs="Arial"/>
          <w:sz w:val="18"/>
          <w:szCs w:val="18"/>
        </w:rPr>
        <w:t> </w:t>
      </w:r>
      <w:r w:rsidR="00826887" w:rsidRPr="00852702">
        <w:rPr>
          <w:rFonts w:ascii="Verdana" w:hAnsi="Verdana" w:cs="Arial"/>
          <w:sz w:val="18"/>
          <w:szCs w:val="18"/>
        </w:rPr>
        <w:t>špecializačnom odbore pediatria.</w:t>
      </w:r>
    </w:p>
    <w:p w:rsidR="00C84D2C" w:rsidRPr="0030002A" w:rsidRDefault="00C84D2C" w:rsidP="009E005E">
      <w:pPr>
        <w:suppressAutoHyphens/>
        <w:spacing w:before="0" w:after="0"/>
        <w:ind w:right="28"/>
        <w:rPr>
          <w:rFonts w:ascii="Verdana" w:hAnsi="Verdana"/>
          <w:sz w:val="16"/>
          <w:szCs w:val="20"/>
        </w:rPr>
      </w:pPr>
    </w:p>
    <w:p w:rsidR="00C84D2C" w:rsidRPr="00852702" w:rsidRDefault="00C84D2C" w:rsidP="009E005E">
      <w:pPr>
        <w:pStyle w:val="Odsekzoznamu"/>
        <w:numPr>
          <w:ilvl w:val="0"/>
          <w:numId w:val="3"/>
        </w:numPr>
        <w:suppressAutoHyphens/>
        <w:spacing w:before="0" w:after="0"/>
        <w:ind w:left="709" w:right="28" w:hanging="709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Na zamestnanca</w:t>
      </w:r>
      <w:r w:rsidR="00D970E9">
        <w:rPr>
          <w:rFonts w:ascii="Verdana" w:hAnsi="Verdana"/>
          <w:sz w:val="18"/>
          <w:szCs w:val="20"/>
        </w:rPr>
        <w:t xml:space="preserve"> Spoločnosti</w:t>
      </w:r>
      <w:r w:rsidRPr="00852702">
        <w:rPr>
          <w:rFonts w:ascii="Verdana" w:hAnsi="Verdana"/>
          <w:sz w:val="18"/>
          <w:szCs w:val="20"/>
        </w:rPr>
        <w:t>, ktorý sa v dňoch 31. 10. 2020 až 1. 11. 2020 nezúčastnil celoplošného testovania a</w:t>
      </w:r>
      <w:r w:rsidR="001C1559" w:rsidRPr="00852702">
        <w:rPr>
          <w:rFonts w:ascii="Verdana" w:hAnsi="Verdana"/>
          <w:sz w:val="18"/>
          <w:szCs w:val="20"/>
        </w:rPr>
        <w:t> </w:t>
      </w:r>
      <w:r w:rsidRPr="00852702">
        <w:rPr>
          <w:rFonts w:ascii="Verdana" w:hAnsi="Verdana"/>
          <w:sz w:val="18"/>
          <w:szCs w:val="20"/>
        </w:rPr>
        <w:t>ktorý sa ani od 29. 10. 2020 nepodrobil vyšetreniu ochorenia COVID-19</w:t>
      </w:r>
      <w:r w:rsidRPr="00852702" w:rsidDel="000837C3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sz w:val="18"/>
          <w:szCs w:val="20"/>
        </w:rPr>
        <w:t>v niektorom z</w:t>
      </w:r>
      <w:r w:rsidR="00A50232">
        <w:rPr>
          <w:rFonts w:ascii="Verdana" w:hAnsi="Verdana"/>
          <w:sz w:val="18"/>
          <w:szCs w:val="20"/>
        </w:rPr>
        <w:t> </w:t>
      </w:r>
      <w:r w:rsidRPr="00852702">
        <w:rPr>
          <w:rFonts w:ascii="Verdana" w:hAnsi="Verdana"/>
          <w:sz w:val="18"/>
          <w:szCs w:val="20"/>
        </w:rPr>
        <w:t xml:space="preserve">laboratórií uvedených v zozname laboratórií vyšetrujúcich SARS-CoV-2 v zmysle platných odborných usmernení Ministerstva zdravotníctva SR, sa </w:t>
      </w:r>
      <w:r w:rsidR="006C3C13" w:rsidRPr="00852702">
        <w:rPr>
          <w:rFonts w:ascii="Verdana" w:hAnsi="Verdana"/>
          <w:sz w:val="18"/>
          <w:szCs w:val="20"/>
        </w:rPr>
        <w:t>od</w:t>
      </w:r>
      <w:r w:rsidR="001C1559"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sz w:val="18"/>
          <w:szCs w:val="20"/>
        </w:rPr>
        <w:t>2. 11. 2020</w:t>
      </w:r>
      <w:r w:rsidR="006C3C13" w:rsidRPr="00852702">
        <w:rPr>
          <w:rFonts w:ascii="Verdana" w:hAnsi="Verdana"/>
          <w:sz w:val="18"/>
          <w:szCs w:val="20"/>
        </w:rPr>
        <w:t>, 05:00 hod.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6C3C13" w:rsidRPr="00852702">
        <w:rPr>
          <w:rFonts w:ascii="Verdana" w:hAnsi="Verdana"/>
          <w:sz w:val="18"/>
          <w:szCs w:val="20"/>
        </w:rPr>
        <w:t>do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6C3C13" w:rsidRPr="00852702">
        <w:rPr>
          <w:rFonts w:ascii="Verdana" w:hAnsi="Verdana"/>
          <w:sz w:val="18"/>
          <w:szCs w:val="20"/>
        </w:rPr>
        <w:t>9</w:t>
      </w:r>
      <w:r w:rsidRPr="00852702">
        <w:rPr>
          <w:rFonts w:ascii="Verdana" w:hAnsi="Verdana"/>
          <w:sz w:val="18"/>
          <w:szCs w:val="20"/>
        </w:rPr>
        <w:t>. 11. 2020</w:t>
      </w:r>
      <w:r w:rsidR="006C3C13" w:rsidRPr="00852702">
        <w:rPr>
          <w:rFonts w:ascii="Verdana" w:hAnsi="Verdana"/>
          <w:sz w:val="18"/>
          <w:szCs w:val="20"/>
        </w:rPr>
        <w:t>,</w:t>
      </w:r>
      <w:r w:rsidRPr="00852702">
        <w:rPr>
          <w:rFonts w:ascii="Verdana" w:hAnsi="Verdana"/>
          <w:sz w:val="18"/>
          <w:szCs w:val="20"/>
        </w:rPr>
        <w:t xml:space="preserve"> </w:t>
      </w:r>
      <w:r w:rsidR="006C3C13" w:rsidRPr="00852702">
        <w:rPr>
          <w:rFonts w:ascii="Verdana" w:hAnsi="Verdana"/>
          <w:sz w:val="18"/>
          <w:szCs w:val="20"/>
        </w:rPr>
        <w:t>0</w:t>
      </w:r>
      <w:r w:rsidRPr="00852702">
        <w:rPr>
          <w:rFonts w:ascii="Verdana" w:hAnsi="Verdana"/>
          <w:sz w:val="18"/>
          <w:szCs w:val="20"/>
        </w:rPr>
        <w:t xml:space="preserve">1:00 hod. vzťahuje obmedzenie slobody pohybu a pobytu zákazom vychádzania uloženým uznesením vlády </w:t>
      </w:r>
      <w:r w:rsidR="00A50232">
        <w:rPr>
          <w:rFonts w:ascii="Verdana" w:hAnsi="Verdana"/>
          <w:sz w:val="18"/>
          <w:szCs w:val="20"/>
        </w:rPr>
        <w:t xml:space="preserve">        </w:t>
      </w:r>
      <w:r w:rsidRPr="00852702">
        <w:rPr>
          <w:rFonts w:ascii="Verdana" w:hAnsi="Verdana"/>
          <w:sz w:val="18"/>
          <w:szCs w:val="20"/>
        </w:rPr>
        <w:t xml:space="preserve">č. 693/2020. Neprítomnosť </w:t>
      </w:r>
      <w:r w:rsidR="001C1559" w:rsidRPr="00852702">
        <w:rPr>
          <w:rFonts w:ascii="Verdana" w:hAnsi="Verdana"/>
          <w:sz w:val="18"/>
          <w:szCs w:val="20"/>
        </w:rPr>
        <w:t xml:space="preserve">tohto </w:t>
      </w:r>
      <w:r w:rsidRPr="00852702">
        <w:rPr>
          <w:rFonts w:ascii="Verdana" w:hAnsi="Verdana"/>
          <w:sz w:val="18"/>
          <w:szCs w:val="20"/>
        </w:rPr>
        <w:t>zamestnanca na pracovisku počas jeho pracovnej zmeny v</w:t>
      </w:r>
      <w:r w:rsidR="006C3C13" w:rsidRPr="00852702">
        <w:rPr>
          <w:rFonts w:ascii="Verdana" w:hAnsi="Verdana"/>
          <w:sz w:val="18"/>
          <w:szCs w:val="20"/>
        </w:rPr>
        <w:t xml:space="preserve"> uvedenom </w:t>
      </w:r>
      <w:r w:rsidRPr="00852702">
        <w:rPr>
          <w:rFonts w:ascii="Verdana" w:hAnsi="Verdana"/>
          <w:sz w:val="18"/>
          <w:szCs w:val="20"/>
        </w:rPr>
        <w:t xml:space="preserve">období bude </w:t>
      </w:r>
      <w:r w:rsidR="00D970E9">
        <w:rPr>
          <w:rFonts w:ascii="Verdana" w:hAnsi="Verdana"/>
          <w:sz w:val="18"/>
          <w:szCs w:val="20"/>
        </w:rPr>
        <w:t>Spoločnosť</w:t>
      </w:r>
      <w:r w:rsidRPr="00852702">
        <w:rPr>
          <w:rFonts w:ascii="Verdana" w:hAnsi="Verdana"/>
          <w:sz w:val="18"/>
          <w:szCs w:val="20"/>
        </w:rPr>
        <w:t xml:space="preserve"> považovať za </w:t>
      </w:r>
      <w:r w:rsidRPr="00852702">
        <w:rPr>
          <w:rFonts w:ascii="Verdana" w:hAnsi="Verdana"/>
          <w:b/>
          <w:sz w:val="18"/>
          <w:szCs w:val="20"/>
        </w:rPr>
        <w:t>ospravedlnenú prekážku v práci na strane zamestnanca</w:t>
      </w:r>
      <w:r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b/>
          <w:sz w:val="18"/>
          <w:szCs w:val="20"/>
        </w:rPr>
        <w:t>bez nároku</w:t>
      </w:r>
      <w:r w:rsidRPr="00852702">
        <w:rPr>
          <w:rFonts w:ascii="Verdana" w:hAnsi="Verdana"/>
          <w:sz w:val="18"/>
          <w:szCs w:val="20"/>
        </w:rPr>
        <w:t xml:space="preserve"> </w:t>
      </w:r>
      <w:r w:rsidRPr="00852702">
        <w:rPr>
          <w:rFonts w:ascii="Verdana" w:hAnsi="Verdana"/>
          <w:b/>
          <w:sz w:val="18"/>
          <w:szCs w:val="20"/>
        </w:rPr>
        <w:t>na náhradu mzdy</w:t>
      </w:r>
      <w:r w:rsidRPr="00852702">
        <w:rPr>
          <w:rFonts w:ascii="Verdana" w:hAnsi="Verdana"/>
          <w:sz w:val="18"/>
          <w:szCs w:val="20"/>
        </w:rPr>
        <w:t xml:space="preserve">. </w:t>
      </w:r>
      <w:r w:rsidR="00E20193">
        <w:rPr>
          <w:rFonts w:ascii="Verdana" w:hAnsi="Verdana"/>
          <w:sz w:val="18"/>
          <w:szCs w:val="20"/>
        </w:rPr>
        <w:t>Z</w:t>
      </w:r>
      <w:r w:rsidRPr="00852702">
        <w:rPr>
          <w:rFonts w:ascii="Verdana" w:hAnsi="Verdana"/>
          <w:sz w:val="18"/>
          <w:szCs w:val="20"/>
        </w:rPr>
        <w:t>amestnanec sa môže so svojim priamym nadriadeným dohodnúť na čerpaní dovolenky, najviac však v rozsahu zodpovedajúcom dĺžke povinného zákazu vychádzania.</w:t>
      </w:r>
    </w:p>
    <w:p w:rsidR="00C84D2C" w:rsidRPr="0030002A" w:rsidRDefault="00C84D2C" w:rsidP="00C84D2C">
      <w:pPr>
        <w:suppressAutoHyphens/>
        <w:spacing w:before="0" w:after="0"/>
        <w:ind w:right="28"/>
        <w:rPr>
          <w:rFonts w:ascii="Verdana" w:hAnsi="Verdana"/>
          <w:sz w:val="16"/>
          <w:szCs w:val="20"/>
        </w:rPr>
      </w:pPr>
    </w:p>
    <w:p w:rsidR="00170D96" w:rsidRPr="00852702" w:rsidRDefault="00C84D2C" w:rsidP="00852702">
      <w:pPr>
        <w:suppressAutoHyphens/>
        <w:spacing w:before="0" w:after="0"/>
        <w:ind w:left="720" w:hanging="11"/>
        <w:outlineLvl w:val="9"/>
        <w:rPr>
          <w:rFonts w:ascii="Verdana" w:hAnsi="Verdana"/>
          <w:b/>
          <w:sz w:val="18"/>
          <w:szCs w:val="20"/>
        </w:rPr>
      </w:pPr>
      <w:r w:rsidRPr="00852702">
        <w:rPr>
          <w:rFonts w:ascii="Verdana" w:hAnsi="Verdana"/>
          <w:b/>
          <w:sz w:val="18"/>
          <w:szCs w:val="20"/>
        </w:rPr>
        <w:t xml:space="preserve">Adresátmi </w:t>
      </w:r>
      <w:r w:rsidR="00170D96" w:rsidRPr="00852702">
        <w:rPr>
          <w:rFonts w:ascii="Verdana" w:hAnsi="Verdana"/>
          <w:b/>
          <w:sz w:val="18"/>
          <w:szCs w:val="20"/>
        </w:rPr>
        <w:t xml:space="preserve">Opatrenia </w:t>
      </w:r>
      <w:r w:rsidRPr="00852702">
        <w:rPr>
          <w:rFonts w:ascii="Verdana" w:hAnsi="Verdana"/>
          <w:b/>
          <w:sz w:val="18"/>
          <w:szCs w:val="20"/>
        </w:rPr>
        <w:t>sú</w:t>
      </w:r>
      <w:r w:rsidR="00170D96" w:rsidRPr="00852702">
        <w:rPr>
          <w:rFonts w:ascii="Verdana" w:hAnsi="Verdana"/>
          <w:b/>
          <w:sz w:val="18"/>
          <w:szCs w:val="20"/>
        </w:rPr>
        <w:t>:</w:t>
      </w:r>
    </w:p>
    <w:p w:rsidR="00170D96" w:rsidRPr="00852702" w:rsidRDefault="00C84D2C" w:rsidP="00852702">
      <w:pPr>
        <w:pStyle w:val="Odsekzoznamu"/>
        <w:numPr>
          <w:ilvl w:val="0"/>
          <w:numId w:val="5"/>
        </w:numPr>
        <w:suppressAutoHyphens/>
        <w:spacing w:before="0" w:after="0"/>
        <w:ind w:left="720" w:hanging="720"/>
        <w:outlineLvl w:val="9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 xml:space="preserve">všetci zamestnanci </w:t>
      </w:r>
      <w:r w:rsidR="00D970E9">
        <w:rPr>
          <w:rFonts w:ascii="Verdana" w:hAnsi="Verdana"/>
          <w:sz w:val="18"/>
          <w:szCs w:val="20"/>
        </w:rPr>
        <w:t>Spoločnosti</w:t>
      </w:r>
      <w:r w:rsidR="00122A00" w:rsidRPr="00852702">
        <w:rPr>
          <w:rFonts w:ascii="Verdana" w:hAnsi="Verdana"/>
          <w:sz w:val="18"/>
          <w:szCs w:val="20"/>
        </w:rPr>
        <w:t>;</w:t>
      </w:r>
    </w:p>
    <w:p w:rsidR="00170D96" w:rsidRPr="00852702" w:rsidRDefault="00D970E9" w:rsidP="00852702">
      <w:pPr>
        <w:pStyle w:val="Odsekzoznamu"/>
        <w:numPr>
          <w:ilvl w:val="0"/>
          <w:numId w:val="5"/>
        </w:numPr>
        <w:suppressAutoHyphens/>
        <w:spacing w:before="0" w:after="0"/>
        <w:ind w:left="720" w:hanging="720"/>
        <w:outlineLvl w:val="9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členovia orgánov Spoločnosti</w:t>
      </w:r>
      <w:r w:rsidR="00122A00" w:rsidRPr="00852702">
        <w:rPr>
          <w:rFonts w:ascii="Verdana" w:hAnsi="Verdana"/>
          <w:sz w:val="18"/>
          <w:szCs w:val="20"/>
        </w:rPr>
        <w:t>;</w:t>
      </w:r>
    </w:p>
    <w:p w:rsidR="00170D96" w:rsidRPr="00852702" w:rsidRDefault="006E55D3" w:rsidP="00852702">
      <w:pPr>
        <w:pStyle w:val="Odsekzoznamu"/>
        <w:numPr>
          <w:ilvl w:val="0"/>
          <w:numId w:val="5"/>
        </w:numPr>
        <w:suppressAutoHyphens/>
        <w:spacing w:before="0" w:after="0"/>
        <w:ind w:left="720" w:hanging="720"/>
        <w:outlineLvl w:val="9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tretie osoby, ktoré sa na základ</w:t>
      </w:r>
      <w:r w:rsidR="00D970E9">
        <w:rPr>
          <w:rFonts w:ascii="Verdana" w:hAnsi="Verdana"/>
          <w:sz w:val="18"/>
          <w:szCs w:val="20"/>
        </w:rPr>
        <w:t>e akéhokoľvek právneho vzťahu so Spoločnosťou</w:t>
      </w:r>
      <w:r w:rsidRPr="00852702">
        <w:rPr>
          <w:rFonts w:ascii="Verdana" w:hAnsi="Verdana"/>
          <w:sz w:val="18"/>
          <w:szCs w:val="20"/>
        </w:rPr>
        <w:t xml:space="preserve"> / súhlasu </w:t>
      </w:r>
      <w:r w:rsidR="00D970E9">
        <w:rPr>
          <w:rFonts w:ascii="Verdana" w:hAnsi="Verdana"/>
          <w:sz w:val="18"/>
          <w:szCs w:val="20"/>
        </w:rPr>
        <w:t>Spoločnosti zdržiavajú v prevádzkach Spoločnosti</w:t>
      </w:r>
      <w:r w:rsidR="0030002A">
        <w:rPr>
          <w:rFonts w:ascii="Verdana" w:hAnsi="Verdana"/>
          <w:sz w:val="18"/>
          <w:szCs w:val="20"/>
        </w:rPr>
        <w:t xml:space="preserve"> alebo majú záujem do nich vstúpiť</w:t>
      </w:r>
      <w:r w:rsidRPr="00852702">
        <w:rPr>
          <w:rFonts w:ascii="Verdana" w:hAnsi="Verdana"/>
          <w:sz w:val="18"/>
          <w:szCs w:val="20"/>
        </w:rPr>
        <w:t>.</w:t>
      </w:r>
    </w:p>
    <w:p w:rsidR="00170D96" w:rsidRPr="0030002A" w:rsidRDefault="00170D96" w:rsidP="00852702">
      <w:pPr>
        <w:suppressAutoHyphens/>
        <w:spacing w:before="0" w:after="0"/>
        <w:outlineLvl w:val="9"/>
        <w:rPr>
          <w:rFonts w:ascii="Verdana" w:hAnsi="Verdana"/>
          <w:sz w:val="16"/>
          <w:szCs w:val="20"/>
        </w:rPr>
      </w:pPr>
    </w:p>
    <w:p w:rsidR="00C84D2C" w:rsidRPr="00852702" w:rsidRDefault="00170D96" w:rsidP="00852702">
      <w:pPr>
        <w:suppressAutoHyphens/>
        <w:spacing w:before="0" w:after="0"/>
        <w:ind w:firstLine="720"/>
        <w:outlineLvl w:val="9"/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Opatrenie</w:t>
      </w:r>
      <w:r w:rsidR="00C84D2C" w:rsidRPr="00852702">
        <w:rPr>
          <w:rFonts w:ascii="Verdana" w:hAnsi="Verdana"/>
          <w:sz w:val="18"/>
          <w:szCs w:val="20"/>
        </w:rPr>
        <w:t xml:space="preserve"> nadobúda</w:t>
      </w:r>
      <w:r w:rsidR="00C84D2C" w:rsidRPr="00852702">
        <w:rPr>
          <w:rFonts w:ascii="Verdana" w:hAnsi="Verdana"/>
          <w:b/>
          <w:sz w:val="18"/>
          <w:szCs w:val="20"/>
        </w:rPr>
        <w:t xml:space="preserve"> účinnosť </w:t>
      </w:r>
      <w:r w:rsidR="00C84D2C" w:rsidRPr="00852702">
        <w:rPr>
          <w:rFonts w:ascii="Verdana" w:hAnsi="Verdana"/>
          <w:sz w:val="18"/>
          <w:szCs w:val="20"/>
        </w:rPr>
        <w:t xml:space="preserve">dňom </w:t>
      </w:r>
      <w:r w:rsidRPr="00852702">
        <w:rPr>
          <w:rFonts w:ascii="Verdana" w:hAnsi="Verdana"/>
          <w:sz w:val="18"/>
          <w:szCs w:val="20"/>
        </w:rPr>
        <w:t>jeho zverejnenia</w:t>
      </w:r>
      <w:r w:rsidR="00C84D2C" w:rsidRPr="00852702">
        <w:rPr>
          <w:rFonts w:ascii="Verdana" w:hAnsi="Verdana"/>
          <w:sz w:val="18"/>
          <w:szCs w:val="20"/>
        </w:rPr>
        <w:t>.</w:t>
      </w:r>
    </w:p>
    <w:p w:rsidR="00C84D2C" w:rsidRPr="00852702" w:rsidRDefault="00C84D2C" w:rsidP="00C84D2C">
      <w:pPr>
        <w:suppressAutoHyphens/>
        <w:spacing w:before="0" w:after="0"/>
        <w:outlineLvl w:val="9"/>
        <w:rPr>
          <w:rFonts w:ascii="Verdana" w:hAnsi="Verdana"/>
          <w:sz w:val="12"/>
          <w:szCs w:val="20"/>
        </w:rPr>
      </w:pPr>
    </w:p>
    <w:p w:rsidR="00C84D2C" w:rsidRPr="00852702" w:rsidRDefault="00C84D2C" w:rsidP="00C84D2C">
      <w:pPr>
        <w:suppressAutoHyphens/>
        <w:spacing w:before="0" w:after="0"/>
        <w:outlineLvl w:val="9"/>
        <w:rPr>
          <w:rFonts w:ascii="Verdana" w:hAnsi="Verdana"/>
          <w:sz w:val="12"/>
          <w:szCs w:val="20"/>
        </w:rPr>
      </w:pPr>
    </w:p>
    <w:p w:rsidR="00C84D2C" w:rsidRPr="00852702" w:rsidRDefault="00C84D2C" w:rsidP="00D970E9">
      <w:pPr>
        <w:rPr>
          <w:rFonts w:ascii="Verdana" w:hAnsi="Verdana"/>
          <w:sz w:val="18"/>
          <w:szCs w:val="20"/>
        </w:rPr>
      </w:pPr>
      <w:r w:rsidRPr="00852702">
        <w:rPr>
          <w:rFonts w:ascii="Verdana" w:hAnsi="Verdana"/>
          <w:sz w:val="18"/>
          <w:szCs w:val="20"/>
        </w:rPr>
        <w:t>V </w:t>
      </w:r>
      <w:r w:rsidR="00A50232">
        <w:rPr>
          <w:rFonts w:ascii="Verdana" w:hAnsi="Verdana"/>
          <w:sz w:val="18"/>
          <w:szCs w:val="20"/>
        </w:rPr>
        <w:t>Bratislave</w:t>
      </w:r>
      <w:r w:rsidRPr="00852702">
        <w:rPr>
          <w:rFonts w:ascii="Verdana" w:hAnsi="Verdana"/>
          <w:sz w:val="18"/>
          <w:szCs w:val="20"/>
        </w:rPr>
        <w:t xml:space="preserve">, dňa </w:t>
      </w:r>
      <w:r w:rsidR="00170D96" w:rsidRPr="00852702">
        <w:rPr>
          <w:rFonts w:ascii="Verdana" w:hAnsi="Verdana"/>
          <w:sz w:val="18"/>
          <w:szCs w:val="20"/>
        </w:rPr>
        <w:t>31</w:t>
      </w:r>
      <w:r w:rsidRPr="00852702">
        <w:rPr>
          <w:rFonts w:ascii="Verdana" w:hAnsi="Verdana"/>
          <w:sz w:val="18"/>
          <w:szCs w:val="20"/>
        </w:rPr>
        <w:t>. 10. 2020.</w:t>
      </w:r>
    </w:p>
    <w:p w:rsidR="00C84D2C" w:rsidRPr="00D970E9" w:rsidRDefault="00C84D2C" w:rsidP="00C84D2C">
      <w:pPr>
        <w:suppressAutoHyphens/>
        <w:spacing w:before="0" w:after="0"/>
        <w:outlineLvl w:val="9"/>
        <w:rPr>
          <w:rFonts w:ascii="Verdana" w:hAnsi="Verdana"/>
          <w:sz w:val="20"/>
          <w:szCs w:val="20"/>
        </w:rPr>
      </w:pPr>
    </w:p>
    <w:p w:rsidR="00977816" w:rsidRPr="00D970E9" w:rsidRDefault="00977816" w:rsidP="00C84D2C">
      <w:pPr>
        <w:suppressAutoHyphens/>
        <w:spacing w:before="0" w:after="0"/>
        <w:outlineLvl w:val="9"/>
        <w:rPr>
          <w:rFonts w:ascii="Verdana" w:hAnsi="Verdana"/>
          <w:sz w:val="20"/>
          <w:szCs w:val="20"/>
        </w:rPr>
      </w:pPr>
    </w:p>
    <w:p w:rsidR="00C84D2C" w:rsidRPr="00D970E9" w:rsidRDefault="00C84D2C" w:rsidP="00C84D2C">
      <w:pPr>
        <w:suppressAutoHyphens/>
        <w:spacing w:before="0" w:after="0"/>
        <w:outlineLvl w:val="9"/>
        <w:rPr>
          <w:rFonts w:ascii="Verdana" w:hAnsi="Verdana"/>
          <w:sz w:val="20"/>
          <w:szCs w:val="20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4111"/>
      </w:tblGrid>
      <w:tr w:rsidR="00977816" w:rsidRPr="00852702" w:rsidTr="00A50232">
        <w:trPr>
          <w:trHeight w:val="43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hideMark/>
          </w:tcPr>
          <w:p w:rsidR="00977816" w:rsidRPr="00852702" w:rsidRDefault="00A50232" w:rsidP="00977816">
            <w:pPr>
              <w:suppressAutoHyphens/>
              <w:spacing w:before="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Ing. Roman Gono</w:t>
            </w:r>
            <w:r w:rsidR="00D970E9">
              <w:rPr>
                <w:rFonts w:ascii="Verdana" w:hAnsi="Verdana"/>
                <w:b/>
                <w:sz w:val="18"/>
                <w:szCs w:val="20"/>
              </w:rPr>
              <w:t>,</w:t>
            </w:r>
            <w:r w:rsidR="009E005E" w:rsidRPr="00852702">
              <w:rPr>
                <w:rFonts w:ascii="Verdana" w:hAnsi="Verdana"/>
                <w:b/>
                <w:sz w:val="18"/>
                <w:szCs w:val="20"/>
              </w:rPr>
              <w:t xml:space="preserve"> v. r.</w:t>
            </w:r>
          </w:p>
          <w:p w:rsidR="00977816" w:rsidRPr="00852702" w:rsidRDefault="00A50232" w:rsidP="00977816">
            <w:pPr>
              <w:suppressAutoHyphens/>
              <w:spacing w:before="0"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predseda predstavenstva</w:t>
            </w:r>
          </w:p>
          <w:p w:rsidR="00170D96" w:rsidRPr="00852702" w:rsidRDefault="00A50232" w:rsidP="00977816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Železničná spoločnosť Cargo Slovakia,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a.s</w:t>
            </w:r>
            <w:proofErr w:type="spellEnd"/>
            <w:r>
              <w:rPr>
                <w:rFonts w:ascii="Verdana" w:hAnsi="Verdana"/>
                <w:sz w:val="18"/>
                <w:szCs w:val="20"/>
              </w:rPr>
              <w:t>.</w:t>
            </w:r>
          </w:p>
        </w:tc>
        <w:tc>
          <w:tcPr>
            <w:tcW w:w="1701" w:type="dxa"/>
          </w:tcPr>
          <w:p w:rsidR="00977816" w:rsidRPr="00852702" w:rsidRDefault="00977816" w:rsidP="00977816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hideMark/>
          </w:tcPr>
          <w:p w:rsidR="00D970E9" w:rsidRPr="00852702" w:rsidRDefault="00A50232" w:rsidP="00D970E9">
            <w:pPr>
              <w:suppressAutoHyphens/>
              <w:spacing w:before="0" w:after="0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Ing. </w:t>
            </w:r>
            <w:r w:rsidR="00E20193">
              <w:rPr>
                <w:rFonts w:ascii="Verdana" w:hAnsi="Verdana"/>
                <w:b/>
                <w:sz w:val="18"/>
                <w:szCs w:val="20"/>
              </w:rPr>
              <w:t>Jaroslav Daniška</w:t>
            </w:r>
            <w:r w:rsidR="00D970E9">
              <w:rPr>
                <w:rFonts w:ascii="Verdana" w:hAnsi="Verdana"/>
                <w:b/>
                <w:sz w:val="18"/>
                <w:szCs w:val="20"/>
              </w:rPr>
              <w:t>,</w:t>
            </w:r>
            <w:r w:rsidR="00D970E9" w:rsidRPr="00852702">
              <w:rPr>
                <w:rFonts w:ascii="Verdana" w:hAnsi="Verdana"/>
                <w:b/>
                <w:sz w:val="18"/>
                <w:szCs w:val="20"/>
              </w:rPr>
              <w:t xml:space="preserve"> v. r.</w:t>
            </w:r>
          </w:p>
          <w:p w:rsidR="00D970E9" w:rsidRPr="00852702" w:rsidRDefault="00E20193" w:rsidP="00D970E9">
            <w:pPr>
              <w:suppressAutoHyphens/>
              <w:spacing w:before="0" w:after="0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podpredseda</w:t>
            </w:r>
            <w:bookmarkStart w:id="0" w:name="_GoBack"/>
            <w:bookmarkEnd w:id="0"/>
            <w:r w:rsidR="00A50232">
              <w:rPr>
                <w:rFonts w:ascii="Verdana" w:hAnsi="Verdana"/>
                <w:sz w:val="18"/>
                <w:szCs w:val="20"/>
              </w:rPr>
              <w:t xml:space="preserve"> predstavenstva</w:t>
            </w:r>
          </w:p>
          <w:p w:rsidR="00170D96" w:rsidRPr="00852702" w:rsidRDefault="00A50232" w:rsidP="00D970E9">
            <w:pPr>
              <w:suppressAutoHyphens/>
              <w:autoSpaceDE w:val="0"/>
              <w:autoSpaceDN w:val="0"/>
              <w:adjustRightInd w:val="0"/>
              <w:spacing w:before="0" w:after="0"/>
              <w:jc w:val="center"/>
              <w:rPr>
                <w:rFonts w:ascii="Verdana" w:hAnsi="Verdana" w:cs="Arial"/>
                <w:b/>
                <w:iCs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Železničná spoločnosť Cargo Slovakia, </w:t>
            </w:r>
            <w:proofErr w:type="spellStart"/>
            <w:r>
              <w:rPr>
                <w:rFonts w:ascii="Verdana" w:hAnsi="Verdana"/>
                <w:sz w:val="18"/>
                <w:szCs w:val="20"/>
              </w:rPr>
              <w:t>a.s</w:t>
            </w:r>
            <w:proofErr w:type="spellEnd"/>
            <w:r>
              <w:rPr>
                <w:rFonts w:ascii="Verdana" w:hAnsi="Verdana"/>
                <w:sz w:val="18"/>
                <w:szCs w:val="20"/>
              </w:rPr>
              <w:t>.</w:t>
            </w:r>
          </w:p>
        </w:tc>
      </w:tr>
    </w:tbl>
    <w:p w:rsidR="00977816" w:rsidRPr="00852702" w:rsidRDefault="00977816" w:rsidP="00C84D2C">
      <w:pPr>
        <w:suppressAutoHyphens/>
        <w:spacing w:before="0" w:after="0"/>
        <w:outlineLvl w:val="9"/>
        <w:rPr>
          <w:rFonts w:ascii="Verdana" w:hAnsi="Verdana"/>
          <w:sz w:val="2"/>
          <w:szCs w:val="2"/>
        </w:rPr>
      </w:pPr>
    </w:p>
    <w:sectPr w:rsidR="00977816" w:rsidRPr="00852702" w:rsidSect="00D970E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296" w:right="864" w:bottom="1296" w:left="864" w:header="706" w:footer="2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BFF" w:rsidRDefault="00155BFF">
      <w:r>
        <w:separator/>
      </w:r>
    </w:p>
  </w:endnote>
  <w:endnote w:type="continuationSeparator" w:id="0">
    <w:p w:rsidR="00155BFF" w:rsidRDefault="0015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93186908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56317383"/>
          <w:docPartObj>
            <w:docPartGallery w:val="Page Numbers (Top of Page)"/>
            <w:docPartUnique/>
          </w:docPartObj>
        </w:sdtPr>
        <w:sdtEndPr/>
        <w:sdtContent>
          <w:p w:rsidR="00D970E9" w:rsidRPr="00D970E9" w:rsidRDefault="00D970E9" w:rsidP="0030002A">
            <w:pPr>
              <w:pStyle w:val="Pta"/>
              <w:tabs>
                <w:tab w:val="clear" w:pos="4320"/>
                <w:tab w:val="clear" w:pos="8640"/>
              </w:tabs>
              <w:jc w:val="right"/>
              <w:rPr>
                <w:rFonts w:ascii="Verdana" w:hAnsi="Verdana"/>
                <w:sz w:val="16"/>
                <w:szCs w:val="16"/>
              </w:rPr>
            </w:pPr>
            <w:r w:rsidRPr="00D970E9">
              <w:rPr>
                <w:rFonts w:ascii="Verdana" w:hAnsi="Verdana"/>
                <w:sz w:val="16"/>
                <w:szCs w:val="16"/>
              </w:rPr>
              <w:t xml:space="preserve">Strana </w: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04DF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970E9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04DF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68328919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70E9" w:rsidRPr="00D970E9" w:rsidRDefault="00D970E9" w:rsidP="00D970E9">
            <w:pPr>
              <w:pStyle w:val="Pta"/>
              <w:jc w:val="right"/>
              <w:rPr>
                <w:rFonts w:ascii="Verdana" w:hAnsi="Verdana"/>
                <w:sz w:val="16"/>
                <w:szCs w:val="16"/>
              </w:rPr>
            </w:pPr>
            <w:r w:rsidRPr="00D970E9">
              <w:rPr>
                <w:rFonts w:ascii="Verdana" w:hAnsi="Verdana"/>
                <w:sz w:val="16"/>
                <w:szCs w:val="16"/>
              </w:rPr>
              <w:t xml:space="preserve">Strana </w: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04DF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D970E9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F04DFD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D970E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F3D6C" w:rsidRDefault="007F3D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BFF" w:rsidRDefault="00155BFF">
      <w:r>
        <w:separator/>
      </w:r>
    </w:p>
  </w:footnote>
  <w:footnote w:type="continuationSeparator" w:id="0">
    <w:p w:rsidR="00155BFF" w:rsidRDefault="0015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6C" w:rsidRDefault="007F3D6C" w:rsidP="00D970E9">
    <w:pPr>
      <w:pStyle w:val="Hlavika"/>
      <w:tabs>
        <w:tab w:val="clear" w:pos="4320"/>
        <w:tab w:val="clear" w:pos="8640"/>
      </w:tabs>
      <w:rPr>
        <w:rStyle w:val="slostrany"/>
        <w:rFonts w:ascii="Verdana" w:hAnsi="Verdana"/>
        <w:sz w:val="20"/>
        <w:szCs w:val="20"/>
      </w:rPr>
    </w:pPr>
  </w:p>
  <w:p w:rsidR="007F3D6C" w:rsidRPr="009D68B3" w:rsidRDefault="007F3D6C" w:rsidP="00447E13">
    <w:pPr>
      <w:pStyle w:val="Hlavika"/>
      <w:tabs>
        <w:tab w:val="left" w:pos="285"/>
        <w:tab w:val="right" w:pos="9361"/>
      </w:tabs>
      <w:rPr>
        <w:rFonts w:ascii="Verdana" w:hAnsi="Verdan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D6C" w:rsidRPr="00A15644" w:rsidRDefault="00A50232" w:rsidP="00A15644">
    <w:pPr>
      <w:pStyle w:val="Hlavika"/>
      <w:spacing w:before="0" w:after="0"/>
      <w:jc w:val="center"/>
      <w:rPr>
        <w:rFonts w:ascii="Verdana" w:hAnsi="Verdana"/>
        <w:noProof/>
        <w:sz w:val="24"/>
        <w:lang w:eastAsia="sk-SK"/>
      </w:rPr>
    </w:pPr>
    <w:r>
      <w:rPr>
        <w:rFonts w:ascii="Verdana" w:hAnsi="Verdana"/>
        <w:b/>
        <w:noProof/>
        <w:sz w:val="24"/>
        <w:lang w:eastAsia="sk-SK"/>
      </w:rPr>
      <w:t>Železničná spoločnosť Cargo Slovakia, a. s.</w:t>
    </w:r>
    <w:r w:rsidR="00A15644" w:rsidRPr="00A15644">
      <w:rPr>
        <w:rFonts w:ascii="Verdana" w:hAnsi="Verdana"/>
        <w:noProof/>
        <w:sz w:val="24"/>
        <w:lang w:eastAsia="sk-SK"/>
      </w:rPr>
      <w:t>,</w:t>
    </w:r>
  </w:p>
  <w:p w:rsidR="00A15644" w:rsidRDefault="00A15644" w:rsidP="00A15644">
    <w:pPr>
      <w:pStyle w:val="Hlavika"/>
      <w:spacing w:before="0" w:after="0"/>
      <w:jc w:val="center"/>
      <w:rPr>
        <w:rFonts w:ascii="Verdana" w:hAnsi="Verdana"/>
        <w:sz w:val="18"/>
        <w:szCs w:val="20"/>
      </w:rPr>
    </w:pPr>
    <w:r>
      <w:rPr>
        <w:rFonts w:ascii="Verdana" w:hAnsi="Verdana"/>
        <w:sz w:val="18"/>
        <w:szCs w:val="20"/>
      </w:rPr>
      <w:t xml:space="preserve">so sídlom </w:t>
    </w:r>
    <w:r w:rsidR="00A50232">
      <w:rPr>
        <w:rFonts w:ascii="Verdana" w:hAnsi="Verdana"/>
        <w:sz w:val="18"/>
        <w:szCs w:val="20"/>
      </w:rPr>
      <w:t>Drieňová 24, 820 09 Bratislava</w:t>
    </w:r>
    <w:r w:rsidRPr="00A15644">
      <w:rPr>
        <w:rFonts w:ascii="Verdana" w:hAnsi="Verdana"/>
        <w:sz w:val="18"/>
        <w:szCs w:val="20"/>
      </w:rPr>
      <w:t>,</w:t>
    </w:r>
    <w:r>
      <w:rPr>
        <w:rFonts w:ascii="Verdana" w:hAnsi="Verdana"/>
        <w:sz w:val="18"/>
        <w:szCs w:val="20"/>
      </w:rPr>
      <w:t xml:space="preserve"> IČO: </w:t>
    </w:r>
    <w:r w:rsidR="00A50232">
      <w:rPr>
        <w:rFonts w:ascii="Verdana" w:hAnsi="Verdana"/>
        <w:sz w:val="18"/>
        <w:szCs w:val="20"/>
      </w:rPr>
      <w:t>35 914 921</w:t>
    </w:r>
    <w:r>
      <w:rPr>
        <w:rFonts w:ascii="Verdana" w:hAnsi="Verdana"/>
        <w:sz w:val="18"/>
        <w:szCs w:val="20"/>
      </w:rPr>
      <w:t>,</w:t>
    </w:r>
  </w:p>
  <w:p w:rsidR="007F3D6C" w:rsidRDefault="00A15644" w:rsidP="00A15644">
    <w:pPr>
      <w:pStyle w:val="Hlavika"/>
      <w:pBdr>
        <w:bottom w:val="single" w:sz="12" w:space="1" w:color="auto"/>
      </w:pBdr>
      <w:spacing w:before="0" w:after="0"/>
      <w:jc w:val="center"/>
      <w:rPr>
        <w:rFonts w:ascii="Verdana" w:hAnsi="Verdana"/>
        <w:sz w:val="18"/>
        <w:szCs w:val="20"/>
      </w:rPr>
    </w:pPr>
    <w:r>
      <w:rPr>
        <w:rFonts w:ascii="Verdana" w:hAnsi="Verdana"/>
        <w:sz w:val="18"/>
        <w:szCs w:val="20"/>
      </w:rPr>
      <w:t xml:space="preserve">zapísaná v Obchodnom registri Okresného súdu </w:t>
    </w:r>
    <w:r w:rsidR="00A50232">
      <w:rPr>
        <w:rFonts w:ascii="Verdana" w:hAnsi="Verdana"/>
        <w:sz w:val="18"/>
        <w:szCs w:val="20"/>
      </w:rPr>
      <w:t>Bratislava I</w:t>
    </w:r>
    <w:r>
      <w:rPr>
        <w:rFonts w:ascii="Verdana" w:hAnsi="Verdana"/>
        <w:sz w:val="18"/>
        <w:szCs w:val="20"/>
      </w:rPr>
      <w:t xml:space="preserve">, oddiel: </w:t>
    </w:r>
    <w:r w:rsidR="00A50232">
      <w:rPr>
        <w:rFonts w:ascii="Verdana" w:hAnsi="Verdana"/>
        <w:sz w:val="18"/>
        <w:szCs w:val="20"/>
      </w:rPr>
      <w:t>Sa</w:t>
    </w:r>
    <w:r>
      <w:rPr>
        <w:rFonts w:ascii="Verdana" w:hAnsi="Verdana"/>
        <w:sz w:val="18"/>
        <w:szCs w:val="20"/>
      </w:rPr>
      <w:t xml:space="preserve">, vložka č.: </w:t>
    </w:r>
    <w:r w:rsidR="00A50232">
      <w:rPr>
        <w:rFonts w:ascii="Verdana" w:hAnsi="Verdana"/>
        <w:sz w:val="18"/>
        <w:szCs w:val="20"/>
      </w:rPr>
      <w:t>3496/B</w:t>
    </w:r>
  </w:p>
  <w:p w:rsidR="00D970E9" w:rsidRPr="00D970E9" w:rsidRDefault="00D970E9" w:rsidP="00D970E9">
    <w:pPr>
      <w:pStyle w:val="Hlavika"/>
      <w:tabs>
        <w:tab w:val="clear" w:pos="4320"/>
        <w:tab w:val="clear" w:pos="8640"/>
      </w:tabs>
      <w:spacing w:before="0" w:after="0"/>
      <w:rPr>
        <w:rFonts w:ascii="Verdana" w:hAnsi="Verdana"/>
        <w:sz w:val="2"/>
        <w:szCs w:val="2"/>
      </w:rPr>
    </w:pPr>
  </w:p>
  <w:p w:rsidR="007F3D6C" w:rsidRDefault="007F3D6C" w:rsidP="00F50D0C">
    <w:pPr>
      <w:pStyle w:val="Hlavika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866"/>
    <w:multiLevelType w:val="hybridMultilevel"/>
    <w:tmpl w:val="9FB44A2A"/>
    <w:lvl w:ilvl="0" w:tplc="A644ED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821408"/>
    <w:multiLevelType w:val="hybridMultilevel"/>
    <w:tmpl w:val="7E02A7B4"/>
    <w:lvl w:ilvl="0" w:tplc="0D70FD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5951BF"/>
    <w:multiLevelType w:val="hybridMultilevel"/>
    <w:tmpl w:val="BE3C96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4161D9"/>
    <w:multiLevelType w:val="hybridMultilevel"/>
    <w:tmpl w:val="30CA1810"/>
    <w:lvl w:ilvl="0" w:tplc="D996EEB8">
      <w:numFmt w:val="bullet"/>
      <w:lvlText w:val="-"/>
      <w:lvlJc w:val="left"/>
      <w:pPr>
        <w:ind w:left="1669" w:hanging="9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00ED9"/>
    <w:multiLevelType w:val="hybridMultilevel"/>
    <w:tmpl w:val="7E9A6C30"/>
    <w:lvl w:ilvl="0" w:tplc="1CD8FB42">
      <w:start w:val="1"/>
      <w:numFmt w:val="decimal"/>
      <w:lvlText w:val="3.%1"/>
      <w:lvlJc w:val="left"/>
      <w:pPr>
        <w:ind w:left="720" w:hanging="360"/>
      </w:pPr>
      <w:rPr>
        <w:rFonts w:ascii="Franklin Gothic Medium" w:hAnsi="Franklin Gothic Medium"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47EB"/>
    <w:multiLevelType w:val="hybridMultilevel"/>
    <w:tmpl w:val="E72E4FC2"/>
    <w:lvl w:ilvl="0" w:tplc="251AD9E0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C7C5902"/>
    <w:multiLevelType w:val="hybridMultilevel"/>
    <w:tmpl w:val="CA90721C"/>
    <w:lvl w:ilvl="0" w:tplc="D996EEB8">
      <w:numFmt w:val="bullet"/>
      <w:lvlText w:val="-"/>
      <w:lvlJc w:val="left"/>
      <w:pPr>
        <w:ind w:left="1669" w:hanging="9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2C"/>
    <w:rsid w:val="00002540"/>
    <w:rsid w:val="00036A16"/>
    <w:rsid w:val="00093639"/>
    <w:rsid w:val="00093B62"/>
    <w:rsid w:val="00094C62"/>
    <w:rsid w:val="000C43C2"/>
    <w:rsid w:val="000E6840"/>
    <w:rsid w:val="000F3154"/>
    <w:rsid w:val="001209CB"/>
    <w:rsid w:val="00121CD3"/>
    <w:rsid w:val="00122A00"/>
    <w:rsid w:val="00143620"/>
    <w:rsid w:val="001501B3"/>
    <w:rsid w:val="00155BFF"/>
    <w:rsid w:val="00170D96"/>
    <w:rsid w:val="001901AC"/>
    <w:rsid w:val="00195570"/>
    <w:rsid w:val="001C1559"/>
    <w:rsid w:val="001D2081"/>
    <w:rsid w:val="001D48EB"/>
    <w:rsid w:val="001E0ADC"/>
    <w:rsid w:val="001F40D8"/>
    <w:rsid w:val="001F5BED"/>
    <w:rsid w:val="002046AC"/>
    <w:rsid w:val="00215B86"/>
    <w:rsid w:val="00221476"/>
    <w:rsid w:val="0022446E"/>
    <w:rsid w:val="00234185"/>
    <w:rsid w:val="002476D5"/>
    <w:rsid w:val="00256687"/>
    <w:rsid w:val="00264D1D"/>
    <w:rsid w:val="00276526"/>
    <w:rsid w:val="002A4D89"/>
    <w:rsid w:val="002A5434"/>
    <w:rsid w:val="002F379F"/>
    <w:rsid w:val="0030002A"/>
    <w:rsid w:val="00300971"/>
    <w:rsid w:val="00301FD5"/>
    <w:rsid w:val="00306912"/>
    <w:rsid w:val="00316652"/>
    <w:rsid w:val="00325056"/>
    <w:rsid w:val="003378B8"/>
    <w:rsid w:val="00342B44"/>
    <w:rsid w:val="00364005"/>
    <w:rsid w:val="00380062"/>
    <w:rsid w:val="00386FFA"/>
    <w:rsid w:val="003E7C25"/>
    <w:rsid w:val="003F38EA"/>
    <w:rsid w:val="003F41A4"/>
    <w:rsid w:val="003F6E1C"/>
    <w:rsid w:val="00404D95"/>
    <w:rsid w:val="00407238"/>
    <w:rsid w:val="00447E13"/>
    <w:rsid w:val="00467DAE"/>
    <w:rsid w:val="00471697"/>
    <w:rsid w:val="004939FD"/>
    <w:rsid w:val="00494FF7"/>
    <w:rsid w:val="004974F9"/>
    <w:rsid w:val="004E320B"/>
    <w:rsid w:val="004E42F3"/>
    <w:rsid w:val="005007ED"/>
    <w:rsid w:val="00505CE2"/>
    <w:rsid w:val="00511A64"/>
    <w:rsid w:val="00523177"/>
    <w:rsid w:val="00527DDD"/>
    <w:rsid w:val="00536144"/>
    <w:rsid w:val="00560498"/>
    <w:rsid w:val="00566329"/>
    <w:rsid w:val="00571AFE"/>
    <w:rsid w:val="00572A0A"/>
    <w:rsid w:val="005912D8"/>
    <w:rsid w:val="005938C5"/>
    <w:rsid w:val="005A692A"/>
    <w:rsid w:val="005A7104"/>
    <w:rsid w:val="005C7736"/>
    <w:rsid w:val="005D5738"/>
    <w:rsid w:val="005D7D3B"/>
    <w:rsid w:val="00604475"/>
    <w:rsid w:val="00610979"/>
    <w:rsid w:val="00611363"/>
    <w:rsid w:val="00616C63"/>
    <w:rsid w:val="00624705"/>
    <w:rsid w:val="00660017"/>
    <w:rsid w:val="0066282A"/>
    <w:rsid w:val="00667623"/>
    <w:rsid w:val="00683FC7"/>
    <w:rsid w:val="00685F8D"/>
    <w:rsid w:val="006961D7"/>
    <w:rsid w:val="00696B2A"/>
    <w:rsid w:val="006B7163"/>
    <w:rsid w:val="006C3C13"/>
    <w:rsid w:val="006D1C48"/>
    <w:rsid w:val="006D4BA7"/>
    <w:rsid w:val="006D6FEC"/>
    <w:rsid w:val="006E0B9B"/>
    <w:rsid w:val="006E55D3"/>
    <w:rsid w:val="006E601C"/>
    <w:rsid w:val="006F3369"/>
    <w:rsid w:val="006F3709"/>
    <w:rsid w:val="006F4F61"/>
    <w:rsid w:val="00710A67"/>
    <w:rsid w:val="00724B7B"/>
    <w:rsid w:val="00730DF5"/>
    <w:rsid w:val="00731535"/>
    <w:rsid w:val="00741AF8"/>
    <w:rsid w:val="0075457F"/>
    <w:rsid w:val="0076363B"/>
    <w:rsid w:val="00790D6E"/>
    <w:rsid w:val="00794A0A"/>
    <w:rsid w:val="007B371A"/>
    <w:rsid w:val="007D01E6"/>
    <w:rsid w:val="007D0E54"/>
    <w:rsid w:val="007E0E99"/>
    <w:rsid w:val="007E253D"/>
    <w:rsid w:val="007E5EF6"/>
    <w:rsid w:val="007F3D6C"/>
    <w:rsid w:val="00817D5D"/>
    <w:rsid w:val="00826887"/>
    <w:rsid w:val="008421C6"/>
    <w:rsid w:val="00852702"/>
    <w:rsid w:val="00853524"/>
    <w:rsid w:val="00891608"/>
    <w:rsid w:val="008A2F35"/>
    <w:rsid w:val="008B0D2E"/>
    <w:rsid w:val="008E70FD"/>
    <w:rsid w:val="008E795B"/>
    <w:rsid w:val="008F5BE6"/>
    <w:rsid w:val="00922733"/>
    <w:rsid w:val="0092389B"/>
    <w:rsid w:val="00936AC2"/>
    <w:rsid w:val="009441CE"/>
    <w:rsid w:val="00957237"/>
    <w:rsid w:val="00961530"/>
    <w:rsid w:val="00963C87"/>
    <w:rsid w:val="009647DD"/>
    <w:rsid w:val="00977816"/>
    <w:rsid w:val="009D4547"/>
    <w:rsid w:val="009D5A99"/>
    <w:rsid w:val="009D68B3"/>
    <w:rsid w:val="009E005E"/>
    <w:rsid w:val="00A025DA"/>
    <w:rsid w:val="00A13B28"/>
    <w:rsid w:val="00A15644"/>
    <w:rsid w:val="00A249C4"/>
    <w:rsid w:val="00A2671D"/>
    <w:rsid w:val="00A311AA"/>
    <w:rsid w:val="00A338BA"/>
    <w:rsid w:val="00A50232"/>
    <w:rsid w:val="00A50F93"/>
    <w:rsid w:val="00A514FE"/>
    <w:rsid w:val="00A62EEE"/>
    <w:rsid w:val="00A75BAF"/>
    <w:rsid w:val="00A86A56"/>
    <w:rsid w:val="00A905DB"/>
    <w:rsid w:val="00AA78A8"/>
    <w:rsid w:val="00AC697E"/>
    <w:rsid w:val="00AD15D4"/>
    <w:rsid w:val="00AD654E"/>
    <w:rsid w:val="00AE1176"/>
    <w:rsid w:val="00AE3A5E"/>
    <w:rsid w:val="00AE6F8D"/>
    <w:rsid w:val="00AF363D"/>
    <w:rsid w:val="00AF4C73"/>
    <w:rsid w:val="00B2006D"/>
    <w:rsid w:val="00B358F3"/>
    <w:rsid w:val="00B377DC"/>
    <w:rsid w:val="00B46F4F"/>
    <w:rsid w:val="00B501B4"/>
    <w:rsid w:val="00B724CC"/>
    <w:rsid w:val="00B80FAA"/>
    <w:rsid w:val="00BA3940"/>
    <w:rsid w:val="00BD34D7"/>
    <w:rsid w:val="00BD7E35"/>
    <w:rsid w:val="00BF23D1"/>
    <w:rsid w:val="00C0205D"/>
    <w:rsid w:val="00C16208"/>
    <w:rsid w:val="00C22C67"/>
    <w:rsid w:val="00C26C5B"/>
    <w:rsid w:val="00C27EBC"/>
    <w:rsid w:val="00C6697F"/>
    <w:rsid w:val="00C8095E"/>
    <w:rsid w:val="00C84D2C"/>
    <w:rsid w:val="00C90897"/>
    <w:rsid w:val="00C913A3"/>
    <w:rsid w:val="00C96E09"/>
    <w:rsid w:val="00CA7CE9"/>
    <w:rsid w:val="00CA7E91"/>
    <w:rsid w:val="00CB7762"/>
    <w:rsid w:val="00CC2599"/>
    <w:rsid w:val="00CC2C01"/>
    <w:rsid w:val="00CC3229"/>
    <w:rsid w:val="00CE1154"/>
    <w:rsid w:val="00CE4996"/>
    <w:rsid w:val="00CF59C7"/>
    <w:rsid w:val="00D01DA6"/>
    <w:rsid w:val="00D105F9"/>
    <w:rsid w:val="00D12C59"/>
    <w:rsid w:val="00D142C5"/>
    <w:rsid w:val="00D27ED0"/>
    <w:rsid w:val="00D420DD"/>
    <w:rsid w:val="00D519C0"/>
    <w:rsid w:val="00D66A57"/>
    <w:rsid w:val="00D7246D"/>
    <w:rsid w:val="00D970E9"/>
    <w:rsid w:val="00DA15F7"/>
    <w:rsid w:val="00DB2200"/>
    <w:rsid w:val="00DD2D80"/>
    <w:rsid w:val="00DD3C2E"/>
    <w:rsid w:val="00DD7709"/>
    <w:rsid w:val="00DE0B20"/>
    <w:rsid w:val="00DE6508"/>
    <w:rsid w:val="00DF1CF2"/>
    <w:rsid w:val="00E157E5"/>
    <w:rsid w:val="00E20193"/>
    <w:rsid w:val="00E330AB"/>
    <w:rsid w:val="00E3606F"/>
    <w:rsid w:val="00E52529"/>
    <w:rsid w:val="00E82EAE"/>
    <w:rsid w:val="00E931C6"/>
    <w:rsid w:val="00E93CCA"/>
    <w:rsid w:val="00EC79D6"/>
    <w:rsid w:val="00ED334D"/>
    <w:rsid w:val="00F04DFD"/>
    <w:rsid w:val="00F05900"/>
    <w:rsid w:val="00F363A5"/>
    <w:rsid w:val="00F50D0C"/>
    <w:rsid w:val="00F669E4"/>
    <w:rsid w:val="00F7187B"/>
    <w:rsid w:val="00F9057D"/>
    <w:rsid w:val="00F97DB6"/>
    <w:rsid w:val="00FA5DCB"/>
    <w:rsid w:val="00FB5E7B"/>
    <w:rsid w:val="00FC2FE0"/>
    <w:rsid w:val="00FE328F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09F92"/>
  <w15:docId w15:val="{B0AE5277-33A6-4A51-BF5A-A383D77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C84D2C"/>
    <w:pPr>
      <w:spacing w:before="60" w:after="60"/>
      <w:jc w:val="both"/>
      <w:outlineLvl w:val="0"/>
    </w:pPr>
    <w:rPr>
      <w:rFonts w:ascii="Franklin Gothic Book" w:hAnsi="Franklin Gothic Book"/>
      <w:sz w:val="22"/>
      <w:szCs w:val="22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C84D2C"/>
    <w:pPr>
      <w:keepNext/>
      <w:jc w:val="center"/>
      <w:outlineLvl w:val="6"/>
    </w:pPr>
    <w:rPr>
      <w:b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D68B3"/>
    <w:pPr>
      <w:tabs>
        <w:tab w:val="center" w:pos="4320"/>
        <w:tab w:val="right" w:pos="8640"/>
      </w:tabs>
    </w:pPr>
  </w:style>
  <w:style w:type="paragraph" w:styleId="Pta">
    <w:name w:val="footer"/>
    <w:basedOn w:val="Normlny"/>
    <w:link w:val="PtaChar"/>
    <w:uiPriority w:val="99"/>
    <w:rsid w:val="009D68B3"/>
    <w:pPr>
      <w:tabs>
        <w:tab w:val="center" w:pos="4320"/>
        <w:tab w:val="right" w:pos="8640"/>
      </w:tabs>
    </w:pPr>
  </w:style>
  <w:style w:type="character" w:styleId="slostrany">
    <w:name w:val="page number"/>
    <w:basedOn w:val="Predvolenpsmoodseku"/>
    <w:rsid w:val="009D68B3"/>
  </w:style>
  <w:style w:type="paragraph" w:styleId="Textbubliny">
    <w:name w:val="Balloon Text"/>
    <w:basedOn w:val="Normlny"/>
    <w:link w:val="TextbublinyChar"/>
    <w:rsid w:val="00CB776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CB7762"/>
    <w:rPr>
      <w:rFonts w:ascii="Tahoma" w:hAnsi="Tahoma" w:cs="Tahoma"/>
      <w:sz w:val="16"/>
      <w:szCs w:val="16"/>
      <w:lang w:val="en-US" w:eastAsia="en-US"/>
    </w:rPr>
  </w:style>
  <w:style w:type="character" w:customStyle="1" w:styleId="Nadpis7Char">
    <w:name w:val="Nadpis 7 Char"/>
    <w:basedOn w:val="Predvolenpsmoodseku"/>
    <w:link w:val="Nadpis7"/>
    <w:rsid w:val="00C84D2C"/>
    <w:rPr>
      <w:rFonts w:ascii="Franklin Gothic Book" w:hAnsi="Franklin Gothic Book"/>
      <w:b/>
      <w:sz w:val="40"/>
      <w:lang w:eastAsia="cs-CZ"/>
    </w:rPr>
  </w:style>
  <w:style w:type="paragraph" w:styleId="Odsekzoznamu">
    <w:name w:val="List Paragraph"/>
    <w:basedOn w:val="Normlny"/>
    <w:uiPriority w:val="34"/>
    <w:qFormat/>
    <w:rsid w:val="00C84D2C"/>
    <w:pPr>
      <w:spacing w:after="120"/>
      <w:ind w:left="709"/>
    </w:pPr>
  </w:style>
  <w:style w:type="paragraph" w:styleId="Textpoznmkypodiarou">
    <w:name w:val="footnote text"/>
    <w:basedOn w:val="Normlny"/>
    <w:link w:val="TextpoznmkypodiarouChar"/>
    <w:rsid w:val="0066282A"/>
    <w:pPr>
      <w:spacing w:before="0"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66282A"/>
    <w:rPr>
      <w:rFonts w:ascii="Franklin Gothic Book" w:hAnsi="Franklin Gothic Book"/>
      <w:lang w:eastAsia="cs-CZ"/>
    </w:rPr>
  </w:style>
  <w:style w:type="character" w:styleId="Odkaznapoznmkupodiarou">
    <w:name w:val="footnote reference"/>
    <w:basedOn w:val="Predvolenpsmoodseku"/>
    <w:rsid w:val="0066282A"/>
    <w:rPr>
      <w:vertAlign w:val="superscript"/>
    </w:rPr>
  </w:style>
  <w:style w:type="character" w:customStyle="1" w:styleId="PtaChar">
    <w:name w:val="Päta Char"/>
    <w:basedOn w:val="Predvolenpsmoodseku"/>
    <w:link w:val="Pta"/>
    <w:uiPriority w:val="99"/>
    <w:rsid w:val="00D970E9"/>
    <w:rPr>
      <w:rFonts w:ascii="Franklin Gothic Book" w:hAnsi="Franklin Gothic Book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fes\Desktop\Hlavickovy%20papier%20-%20oktober%202020,%20Navod%20na%20VODOTLAC\Hlavi&#269;kov&#253;%20papier%20SOUKEN&#205;K%20-%20&#352;TRPKA,%20s.%20r.%20o.%20CLR%20bez%20advok&#225;tov(2)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10D3-A60D-4785-871D-DCF29DCD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SOUKENÍK - ŠTRPKA, s. r. o. CLR bez advokátov(2)</Template>
  <TotalTime>0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Prikaz zamestnavatela na predlozenie potvrdenia o absolvovani testu na COVID-19 (AKSS)</vt:lpstr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Prikaz zamestnavatela na predlozenie potvrdenia o absolvovani testu na COVID-19 (AKSS)</dc:title>
  <dc:creator>SOUKENÍK-ŠTRPKA, s. r. o.</dc:creator>
  <cp:lastModifiedBy>Kuncová Silvia</cp:lastModifiedBy>
  <cp:revision>2</cp:revision>
  <cp:lastPrinted>2014-08-05T10:54:00Z</cp:lastPrinted>
  <dcterms:created xsi:type="dcterms:W3CDTF">2020-11-02T07:24:00Z</dcterms:created>
  <dcterms:modified xsi:type="dcterms:W3CDTF">2020-11-02T07:24:00Z</dcterms:modified>
</cp:coreProperties>
</file>